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FF43ED" w:rsidRPr="00EF52E3" w:rsidTr="00D32E0D">
        <w:tc>
          <w:tcPr>
            <w:tcW w:w="4788" w:type="dxa"/>
          </w:tcPr>
          <w:p w:rsidR="00FF43ED" w:rsidRPr="00EF52E3" w:rsidRDefault="00FF43ED" w:rsidP="00687D5F">
            <w:pPr>
              <w:rPr>
                <w:rFonts w:cs="Arial"/>
                <w:b/>
                <w:noProof/>
                <w:szCs w:val="22"/>
              </w:rPr>
            </w:pPr>
            <w:r w:rsidRPr="00024A99">
              <w:rPr>
                <w:rFonts w:cs="Arial"/>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pt;height:44pt;visibility:visible">
                  <v:imagedata r:id="rId7" o:title=""/>
                </v:shape>
              </w:pict>
            </w:r>
          </w:p>
          <w:p w:rsidR="00FF43ED" w:rsidRPr="00EF52E3" w:rsidRDefault="00FF43ED" w:rsidP="00687D5F">
            <w:pPr>
              <w:rPr>
                <w:rFonts w:cs="Arial"/>
                <w:b/>
                <w:sz w:val="20"/>
              </w:rPr>
            </w:pPr>
            <w:r w:rsidRPr="00EF52E3">
              <w:rPr>
                <w:rFonts w:cs="Arial"/>
                <w:b/>
                <w:noProof/>
                <w:sz w:val="20"/>
              </w:rPr>
              <w:t>ΕΛΛΗΝΙΚΗ ΔΗΜΟΚΡΑΤΙΑ</w:t>
            </w:r>
          </w:p>
          <w:p w:rsidR="00FF43ED" w:rsidRPr="00EF52E3" w:rsidRDefault="00FF43ED" w:rsidP="00687D5F">
            <w:pPr>
              <w:rPr>
                <w:rFonts w:cs="Arial"/>
                <w:sz w:val="20"/>
              </w:rPr>
            </w:pPr>
            <w:r w:rsidRPr="00EF52E3">
              <w:rPr>
                <w:rFonts w:cs="Arial"/>
                <w:b/>
                <w:sz w:val="20"/>
              </w:rPr>
              <w:t>ΠΕΡΙΦΕΡΕΙΑ ΑΤΤΙΚΗΣ</w:t>
            </w:r>
          </w:p>
          <w:p w:rsidR="00FF43ED" w:rsidRPr="00EF52E3" w:rsidRDefault="00FF43ED" w:rsidP="00687D5F">
            <w:pPr>
              <w:rPr>
                <w:rFonts w:cs="Arial"/>
                <w:b/>
                <w:sz w:val="20"/>
              </w:rPr>
            </w:pPr>
            <w:r w:rsidRPr="00EF52E3">
              <w:rPr>
                <w:rFonts w:cs="Arial"/>
                <w:b/>
                <w:sz w:val="20"/>
              </w:rPr>
              <w:t>ΠΕΡΙΦΕΡΕΙΑΚΟ ΣΥΜΒΟΥΛΙΟ</w:t>
            </w:r>
          </w:p>
          <w:p w:rsidR="00FF43ED" w:rsidRPr="00EF52E3" w:rsidRDefault="00FF43ED" w:rsidP="00687D5F">
            <w:pPr>
              <w:rPr>
                <w:rFonts w:cs="Arial"/>
                <w:b/>
                <w:sz w:val="20"/>
              </w:rPr>
            </w:pPr>
            <w:r w:rsidRPr="00EF52E3">
              <w:rPr>
                <w:rFonts w:cs="Arial"/>
                <w:b/>
                <w:sz w:val="20"/>
              </w:rPr>
              <w:t>Γραφείο Προέδρου</w:t>
            </w:r>
          </w:p>
          <w:p w:rsidR="00FF43ED" w:rsidRPr="00EF52E3" w:rsidRDefault="00FF43ED" w:rsidP="00687D5F">
            <w:pPr>
              <w:rPr>
                <w:rFonts w:cs="Arial"/>
                <w:szCs w:val="22"/>
              </w:rPr>
            </w:pPr>
            <w:r w:rsidRPr="00EF52E3">
              <w:rPr>
                <w:rFonts w:cs="Arial"/>
                <w:sz w:val="22"/>
                <w:szCs w:val="22"/>
              </w:rPr>
              <w:t>Λεωφ. Συγγρού 15 - 17</w:t>
            </w:r>
          </w:p>
          <w:p w:rsidR="00FF43ED" w:rsidRPr="00EF52E3" w:rsidRDefault="00FF43ED" w:rsidP="00687D5F">
            <w:pPr>
              <w:rPr>
                <w:rFonts w:cs="Arial"/>
                <w:szCs w:val="22"/>
              </w:rPr>
            </w:pPr>
            <w:r w:rsidRPr="00EF52E3">
              <w:rPr>
                <w:rFonts w:cs="Arial"/>
                <w:sz w:val="22"/>
                <w:szCs w:val="22"/>
              </w:rPr>
              <w:t>Τ.Κ.  117 43, Αθήνα</w:t>
            </w:r>
          </w:p>
          <w:p w:rsidR="00FF43ED" w:rsidRPr="006F55B3" w:rsidRDefault="00FF43ED" w:rsidP="00687D5F">
            <w:pPr>
              <w:rPr>
                <w:rFonts w:cs="Arial"/>
              </w:rPr>
            </w:pPr>
            <w:r w:rsidRPr="00EF52E3">
              <w:rPr>
                <w:rFonts w:cs="Arial"/>
                <w:sz w:val="22"/>
                <w:szCs w:val="22"/>
              </w:rPr>
              <w:t>Τηλ</w:t>
            </w:r>
            <w:r w:rsidRPr="006F55B3">
              <w:rPr>
                <w:rFonts w:cs="Arial"/>
                <w:sz w:val="22"/>
                <w:szCs w:val="22"/>
              </w:rPr>
              <w:t xml:space="preserve">.: 2132063532, -536, -775 </w:t>
            </w:r>
          </w:p>
          <w:p w:rsidR="00FF43ED" w:rsidRPr="006F55B3" w:rsidRDefault="00FF43ED" w:rsidP="00687D5F">
            <w:pPr>
              <w:rPr>
                <w:rFonts w:cs="Arial"/>
              </w:rPr>
            </w:pPr>
            <w:r w:rsidRPr="00EF52E3">
              <w:rPr>
                <w:rFonts w:cs="Arial"/>
                <w:sz w:val="22"/>
                <w:szCs w:val="22"/>
                <w:lang w:val="it-IT"/>
              </w:rPr>
              <w:t>Fax</w:t>
            </w:r>
            <w:r w:rsidRPr="006F55B3">
              <w:rPr>
                <w:rFonts w:cs="Arial"/>
                <w:sz w:val="22"/>
                <w:szCs w:val="22"/>
              </w:rPr>
              <w:t>:  2132063533</w:t>
            </w:r>
          </w:p>
          <w:p w:rsidR="00FF43ED" w:rsidRPr="006F55B3" w:rsidRDefault="00FF43ED" w:rsidP="00687D5F">
            <w:pPr>
              <w:rPr>
                <w:rFonts w:cs="Arial"/>
                <w:szCs w:val="22"/>
              </w:rPr>
            </w:pPr>
            <w:r w:rsidRPr="00EF52E3">
              <w:rPr>
                <w:rFonts w:cs="Arial"/>
                <w:sz w:val="22"/>
                <w:szCs w:val="22"/>
                <w:lang w:val="it-IT"/>
              </w:rPr>
              <w:t>E</w:t>
            </w:r>
            <w:r w:rsidRPr="006F55B3">
              <w:rPr>
                <w:rFonts w:cs="Arial"/>
                <w:sz w:val="22"/>
                <w:szCs w:val="22"/>
              </w:rPr>
              <w:t>-</w:t>
            </w:r>
            <w:r w:rsidRPr="00EF52E3">
              <w:rPr>
                <w:rFonts w:cs="Arial"/>
                <w:sz w:val="22"/>
                <w:szCs w:val="22"/>
                <w:lang w:val="it-IT"/>
              </w:rPr>
              <w:t>mail</w:t>
            </w:r>
            <w:r w:rsidRPr="006F55B3">
              <w:rPr>
                <w:rFonts w:cs="Arial"/>
                <w:sz w:val="22"/>
                <w:szCs w:val="22"/>
              </w:rPr>
              <w:t xml:space="preserve">: </w:t>
            </w:r>
            <w:hyperlink r:id="rId8" w:history="1">
              <w:r w:rsidRPr="00EF52E3">
                <w:rPr>
                  <w:rStyle w:val="Hyperlink"/>
                  <w:rFonts w:cs="Arial"/>
                  <w:color w:val="auto"/>
                  <w:sz w:val="22"/>
                  <w:szCs w:val="22"/>
                  <w:lang w:val="it-IT"/>
                </w:rPr>
                <w:t>ssona</w:t>
              </w:r>
              <w:r w:rsidRPr="006F55B3">
                <w:rPr>
                  <w:rStyle w:val="Hyperlink"/>
                  <w:rFonts w:cs="Arial"/>
                  <w:color w:val="auto"/>
                  <w:sz w:val="22"/>
                  <w:szCs w:val="22"/>
                </w:rPr>
                <w:t>@</w:t>
              </w:r>
              <w:r w:rsidRPr="00EF52E3">
                <w:rPr>
                  <w:rStyle w:val="Hyperlink"/>
                  <w:rFonts w:cs="Arial"/>
                  <w:color w:val="auto"/>
                  <w:sz w:val="22"/>
                  <w:szCs w:val="22"/>
                  <w:lang w:val="it-IT"/>
                </w:rPr>
                <w:t>patt</w:t>
              </w:r>
              <w:r w:rsidRPr="006F55B3">
                <w:rPr>
                  <w:rStyle w:val="Hyperlink"/>
                  <w:rFonts w:cs="Arial"/>
                  <w:color w:val="auto"/>
                  <w:sz w:val="22"/>
                  <w:szCs w:val="22"/>
                </w:rPr>
                <w:t>.</w:t>
              </w:r>
              <w:r w:rsidRPr="00EF52E3">
                <w:rPr>
                  <w:rStyle w:val="Hyperlink"/>
                  <w:rFonts w:cs="Arial"/>
                  <w:color w:val="auto"/>
                  <w:sz w:val="22"/>
                  <w:szCs w:val="22"/>
                  <w:lang w:val="it-IT"/>
                </w:rPr>
                <w:t>gov</w:t>
              </w:r>
              <w:r w:rsidRPr="006F55B3">
                <w:rPr>
                  <w:rStyle w:val="Hyperlink"/>
                  <w:rFonts w:cs="Arial"/>
                  <w:color w:val="auto"/>
                  <w:sz w:val="22"/>
                  <w:szCs w:val="22"/>
                </w:rPr>
                <w:t>.</w:t>
              </w:r>
              <w:r w:rsidRPr="00EF52E3">
                <w:rPr>
                  <w:rStyle w:val="Hyperlink"/>
                  <w:rFonts w:cs="Arial"/>
                  <w:color w:val="auto"/>
                  <w:sz w:val="22"/>
                  <w:szCs w:val="22"/>
                  <w:lang w:val="it-IT"/>
                </w:rPr>
                <w:t>gr</w:t>
              </w:r>
            </w:hyperlink>
          </w:p>
          <w:p w:rsidR="00FF43ED" w:rsidRPr="006F55B3" w:rsidRDefault="00FF43ED" w:rsidP="00687D5F">
            <w:pPr>
              <w:rPr>
                <w:rFonts w:cs="Arial"/>
              </w:rPr>
            </w:pPr>
          </w:p>
        </w:tc>
        <w:tc>
          <w:tcPr>
            <w:tcW w:w="4680" w:type="dxa"/>
          </w:tcPr>
          <w:p w:rsidR="00FF43ED" w:rsidRPr="00EF52E3" w:rsidRDefault="00FF43ED" w:rsidP="00D32E0D">
            <w:pPr>
              <w:tabs>
                <w:tab w:val="num" w:pos="432"/>
              </w:tabs>
              <w:ind w:left="432" w:hanging="360"/>
              <w:rPr>
                <w:rFonts w:cs="Arial"/>
                <w:b/>
                <w:szCs w:val="22"/>
              </w:rPr>
            </w:pPr>
          </w:p>
        </w:tc>
      </w:tr>
    </w:tbl>
    <w:p w:rsidR="00FF43ED" w:rsidRPr="00EF52E3" w:rsidRDefault="00FF43ED" w:rsidP="00A32214">
      <w:pPr>
        <w:rPr>
          <w:rFonts w:cs="Arial"/>
          <w:b/>
          <w:sz w:val="22"/>
          <w:szCs w:val="22"/>
        </w:rPr>
      </w:pPr>
      <w:r w:rsidRPr="00EF52E3">
        <w:rPr>
          <w:rFonts w:cs="Arial"/>
          <w:b/>
          <w:sz w:val="22"/>
          <w:szCs w:val="22"/>
        </w:rPr>
        <w:t>Συνεδρίαση 1</w:t>
      </w:r>
      <w:r>
        <w:rPr>
          <w:rFonts w:cs="Arial"/>
          <w:b/>
          <w:sz w:val="22"/>
          <w:szCs w:val="22"/>
        </w:rPr>
        <w:t>6</w:t>
      </w:r>
      <w:r w:rsidRPr="00EF52E3">
        <w:rPr>
          <w:rFonts w:cs="Arial"/>
          <w:b/>
          <w:sz w:val="22"/>
          <w:szCs w:val="22"/>
          <w:vertAlign w:val="superscript"/>
        </w:rPr>
        <w:t>η</w:t>
      </w:r>
    </w:p>
    <w:p w:rsidR="00FF43ED" w:rsidRDefault="00FF43ED" w:rsidP="003E6F48">
      <w:pPr>
        <w:jc w:val="center"/>
        <w:rPr>
          <w:rFonts w:cs="Arial"/>
          <w:b/>
          <w:sz w:val="22"/>
          <w:szCs w:val="22"/>
          <w:u w:val="single"/>
        </w:rPr>
      </w:pPr>
    </w:p>
    <w:p w:rsidR="00FF43ED" w:rsidRPr="00EF52E3" w:rsidRDefault="00FF43ED" w:rsidP="003E6F48">
      <w:pPr>
        <w:jc w:val="center"/>
        <w:rPr>
          <w:rFonts w:cs="Arial"/>
          <w:b/>
          <w:sz w:val="22"/>
          <w:szCs w:val="22"/>
          <w:u w:val="single"/>
        </w:rPr>
      </w:pPr>
    </w:p>
    <w:p w:rsidR="00FF43ED" w:rsidRPr="00EF52E3" w:rsidRDefault="00FF43ED" w:rsidP="003E6F48">
      <w:pPr>
        <w:jc w:val="center"/>
        <w:rPr>
          <w:rFonts w:cs="Arial"/>
          <w:b/>
          <w:sz w:val="22"/>
          <w:szCs w:val="22"/>
          <w:u w:val="single"/>
        </w:rPr>
      </w:pPr>
      <w:r>
        <w:rPr>
          <w:rFonts w:cs="Arial"/>
          <w:b/>
          <w:sz w:val="22"/>
          <w:szCs w:val="22"/>
          <w:u w:val="single"/>
        </w:rPr>
        <w:t>ΘΕΜΑΤΑ ΗΜΕΡΗΣΙΑΣ ΔΙΑΤΑΞΗΣ</w:t>
      </w:r>
    </w:p>
    <w:p w:rsidR="00FF43ED" w:rsidRPr="00EF52E3" w:rsidRDefault="00FF43ED" w:rsidP="003E6F48">
      <w:pPr>
        <w:jc w:val="center"/>
        <w:rPr>
          <w:rFonts w:cs="Arial"/>
          <w:b/>
          <w:sz w:val="22"/>
          <w:szCs w:val="22"/>
          <w:u w:val="single"/>
        </w:rPr>
      </w:pPr>
    </w:p>
    <w:p w:rsidR="00FF43ED" w:rsidRPr="00EF52E3" w:rsidRDefault="00FF43ED" w:rsidP="00593E41">
      <w:pPr>
        <w:autoSpaceDE w:val="0"/>
        <w:autoSpaceDN w:val="0"/>
        <w:adjustRightInd w:val="0"/>
        <w:jc w:val="both"/>
        <w:rPr>
          <w:rFonts w:cs="Arial"/>
          <w:sz w:val="22"/>
          <w:szCs w:val="22"/>
        </w:rPr>
      </w:pPr>
    </w:p>
    <w:p w:rsidR="00FF43ED" w:rsidRPr="006F55B3" w:rsidRDefault="00FF43ED" w:rsidP="00247771">
      <w:pPr>
        <w:numPr>
          <w:ilvl w:val="0"/>
          <w:numId w:val="9"/>
        </w:numPr>
        <w:spacing w:after="120" w:line="240" w:lineRule="atLeast"/>
        <w:jc w:val="both"/>
        <w:rPr>
          <w:rFonts w:cs="Arial"/>
          <w:iCs/>
          <w:sz w:val="22"/>
          <w:szCs w:val="22"/>
        </w:rPr>
      </w:pPr>
      <w:bookmarkStart w:id="0" w:name="_Hlk45706112"/>
      <w:r>
        <w:rPr>
          <w:rFonts w:cs="Arial"/>
          <w:iCs/>
          <w:sz w:val="22"/>
          <w:szCs w:val="22"/>
        </w:rPr>
        <w:t xml:space="preserve">Συζήτηση – Ενημέρωση </w:t>
      </w:r>
      <w:r w:rsidRPr="006F55B3">
        <w:rPr>
          <w:rFonts w:cs="Arial"/>
          <w:iCs/>
          <w:sz w:val="22"/>
          <w:szCs w:val="22"/>
        </w:rPr>
        <w:t>και έκδοση ψηφίσματος</w:t>
      </w:r>
      <w:r w:rsidRPr="008B1051">
        <w:rPr>
          <w:rFonts w:cs="Arial"/>
          <w:iCs/>
          <w:sz w:val="22"/>
          <w:szCs w:val="22"/>
        </w:rPr>
        <w:t xml:space="preserve"> </w:t>
      </w:r>
      <w:r w:rsidRPr="006F55B3">
        <w:rPr>
          <w:rFonts w:cs="Arial"/>
          <w:iCs/>
          <w:sz w:val="22"/>
          <w:szCs w:val="22"/>
        </w:rPr>
        <w:t>συνεπεία σχετικού αιτήματος του Δήμου Κερατσινίου – Δραπετσώνας αναφορικά με το πρόβλημα δυσοσμίας στην περιοχή των «Λιπασμάτων».</w:t>
      </w:r>
    </w:p>
    <w:p w:rsidR="00FF43ED" w:rsidRPr="005429A4" w:rsidRDefault="00FF43ED" w:rsidP="00743B7E">
      <w:pPr>
        <w:pStyle w:val="ListParagraph"/>
        <w:spacing w:after="120" w:line="240" w:lineRule="auto"/>
        <w:ind w:left="360"/>
        <w:contextualSpacing w:val="0"/>
        <w:jc w:val="both"/>
        <w:rPr>
          <w:rFonts w:ascii="Arial" w:hAnsi="Arial" w:cs="Arial"/>
        </w:rPr>
      </w:pPr>
      <w:r w:rsidRPr="004176BE">
        <w:rPr>
          <w:rFonts w:ascii="Arial" w:hAnsi="Arial" w:cs="Arial"/>
        </w:rPr>
        <w:t>(</w:t>
      </w:r>
      <w:r w:rsidRPr="004176BE">
        <w:rPr>
          <w:rFonts w:ascii="Arial" w:eastAsia="Microsoft YaHei" w:hAnsi="Arial" w:cs="Arial"/>
        </w:rPr>
        <w:t>Εισηγήτρια η Αντιπεριφερειάρχης κ. Σ. Αντωνάκου</w:t>
      </w:r>
      <w:r w:rsidRPr="004176BE">
        <w:rPr>
          <w:rFonts w:ascii="Arial" w:hAnsi="Arial" w:cs="Arial"/>
        </w:rPr>
        <w:t>)</w:t>
      </w:r>
    </w:p>
    <w:p w:rsidR="00FF43ED" w:rsidRPr="00854392" w:rsidRDefault="00FF43ED" w:rsidP="00247771">
      <w:pPr>
        <w:numPr>
          <w:ilvl w:val="0"/>
          <w:numId w:val="9"/>
        </w:numPr>
        <w:spacing w:after="120" w:line="240" w:lineRule="atLeast"/>
        <w:jc w:val="both"/>
        <w:rPr>
          <w:rFonts w:cs="Arial"/>
          <w:iCs/>
          <w:sz w:val="22"/>
          <w:szCs w:val="22"/>
        </w:rPr>
      </w:pPr>
      <w:r w:rsidRPr="00854392">
        <w:rPr>
          <w:rFonts w:cs="Arial"/>
          <w:iCs/>
          <w:sz w:val="22"/>
          <w:szCs w:val="22"/>
        </w:rPr>
        <w:t>Έγκριση σκοπιμότητας και δαπάνης για την πραγματοποίηση εκδήλωσης με την Αδελφότητα Κρητών Πειραιά «Η ΟΜΟΝΟΙΑ».</w:t>
      </w:r>
    </w:p>
    <w:p w:rsidR="00FF43ED" w:rsidRPr="005429A4" w:rsidRDefault="00FF43ED" w:rsidP="008A2AAB">
      <w:pPr>
        <w:pStyle w:val="ListParagraph"/>
        <w:spacing w:after="120" w:line="240" w:lineRule="auto"/>
        <w:ind w:left="360"/>
        <w:contextualSpacing w:val="0"/>
        <w:jc w:val="both"/>
        <w:rPr>
          <w:rFonts w:ascii="Arial" w:hAnsi="Arial" w:cs="Arial"/>
        </w:rPr>
      </w:pPr>
      <w:r w:rsidRPr="00854392">
        <w:rPr>
          <w:rFonts w:ascii="Arial" w:hAnsi="Arial" w:cs="Arial"/>
        </w:rPr>
        <w:t>(</w:t>
      </w:r>
      <w:r w:rsidRPr="00854392">
        <w:rPr>
          <w:rFonts w:ascii="Arial" w:eastAsia="Microsoft YaHei" w:hAnsi="Arial" w:cs="Arial"/>
        </w:rPr>
        <w:t>Εισηγήτρια η Αντιπεριφερειάρχης κ. Σ. Αντωνάκου</w:t>
      </w:r>
      <w:r w:rsidRPr="00854392">
        <w:rPr>
          <w:rFonts w:ascii="Arial" w:hAnsi="Arial" w:cs="Arial"/>
        </w:rPr>
        <w:t>)</w:t>
      </w:r>
    </w:p>
    <w:p w:rsidR="00FF43ED" w:rsidRPr="00BF559C" w:rsidRDefault="00FF43ED" w:rsidP="00247771">
      <w:pPr>
        <w:numPr>
          <w:ilvl w:val="0"/>
          <w:numId w:val="9"/>
        </w:numPr>
        <w:spacing w:after="120" w:line="240" w:lineRule="atLeast"/>
        <w:jc w:val="both"/>
        <w:rPr>
          <w:rFonts w:cs="Arial"/>
          <w:iCs/>
          <w:sz w:val="22"/>
          <w:szCs w:val="22"/>
        </w:rPr>
      </w:pPr>
      <w:r w:rsidRPr="00BF559C">
        <w:rPr>
          <w:sz w:val="22"/>
          <w:szCs w:val="22"/>
        </w:rPr>
        <w:t>Έγκριση σκοπιμότητας και δαπάνης για την συμμετοχή της Περιφέρειας Αττικής στον εορτασμό και την αναπαράσταση της Ναυμαχίας της Σαλαμίνας στο Ευριπίδειο Θέατρο Σαλαμίνας που διοργανώνει ο Δήμος Σαλαμίνας.</w:t>
      </w:r>
    </w:p>
    <w:p w:rsidR="00FF43ED" w:rsidRPr="005429A4" w:rsidRDefault="00FF43ED" w:rsidP="00BF559C">
      <w:pPr>
        <w:pStyle w:val="ListParagraph"/>
        <w:spacing w:after="120" w:line="240" w:lineRule="auto"/>
        <w:ind w:left="360"/>
        <w:contextualSpacing w:val="0"/>
        <w:jc w:val="both"/>
        <w:rPr>
          <w:rFonts w:ascii="Arial" w:hAnsi="Arial" w:cs="Arial"/>
        </w:rPr>
      </w:pPr>
      <w:r w:rsidRPr="007669A2">
        <w:rPr>
          <w:rFonts w:ascii="Arial" w:hAnsi="Arial" w:cs="Arial"/>
        </w:rPr>
        <w:t>(</w:t>
      </w:r>
      <w:r w:rsidRPr="007669A2">
        <w:rPr>
          <w:rFonts w:ascii="Arial" w:eastAsia="Microsoft YaHei" w:hAnsi="Arial" w:cs="Arial"/>
        </w:rPr>
        <w:t xml:space="preserve">Εισηγήτρια η Αντιπεριφερειάρχης κ. </w:t>
      </w:r>
      <w:r>
        <w:rPr>
          <w:rFonts w:ascii="Arial" w:eastAsia="Microsoft YaHei" w:hAnsi="Arial" w:cs="Arial"/>
        </w:rPr>
        <w:t>Β. Θεοδωρακοπούλου - Μπόγρη</w:t>
      </w:r>
      <w:r w:rsidRPr="007669A2">
        <w:rPr>
          <w:rFonts w:ascii="Arial" w:hAnsi="Arial" w:cs="Arial"/>
        </w:rPr>
        <w:t>)</w:t>
      </w:r>
    </w:p>
    <w:p w:rsidR="00FF43ED" w:rsidRDefault="00FF43ED" w:rsidP="004A5703">
      <w:pPr>
        <w:pStyle w:val="ListParagraph"/>
        <w:numPr>
          <w:ilvl w:val="0"/>
          <w:numId w:val="9"/>
        </w:numPr>
        <w:spacing w:after="120" w:line="240" w:lineRule="auto"/>
        <w:ind w:left="357" w:hanging="357"/>
        <w:contextualSpacing w:val="0"/>
        <w:jc w:val="both"/>
        <w:rPr>
          <w:rFonts w:ascii="Arial" w:hAnsi="Arial" w:cs="Arial"/>
        </w:rPr>
      </w:pPr>
      <w:bookmarkStart w:id="1" w:name="_Hlk49241573"/>
      <w:r>
        <w:rPr>
          <w:rFonts w:ascii="Arial" w:hAnsi="Arial" w:cs="Arial"/>
        </w:rPr>
        <w:t>Έγκριση σκοπιμότητας και δαπάνης για την 1</w:t>
      </w:r>
      <w:r w:rsidRPr="005647E0">
        <w:rPr>
          <w:rFonts w:ascii="Arial" w:hAnsi="Arial" w:cs="Arial"/>
          <w:vertAlign w:val="superscript"/>
        </w:rPr>
        <w:t>η</w:t>
      </w:r>
      <w:r>
        <w:rPr>
          <w:rFonts w:ascii="Arial" w:hAnsi="Arial" w:cs="Arial"/>
        </w:rPr>
        <w:t xml:space="preserve"> εκδήλωση του εορτασμού των 200 χρόνων από την Επανάσταση του 1821 στην Αίγινα με θέμα τον Ιωάννη Καποδίστρια, συνολικού κόστους 7.000 ευρώ (πλέον Φ.Π.Α.)</w:t>
      </w:r>
    </w:p>
    <w:p w:rsidR="00FF43ED" w:rsidRPr="00941838" w:rsidRDefault="00FF43ED" w:rsidP="005647E0">
      <w:pPr>
        <w:pStyle w:val="ListParagraph"/>
        <w:autoSpaceDE w:val="0"/>
        <w:autoSpaceDN w:val="0"/>
        <w:adjustRightInd w:val="0"/>
        <w:spacing w:before="120" w:after="120"/>
        <w:ind w:left="360"/>
        <w:contextualSpacing w:val="0"/>
        <w:jc w:val="both"/>
        <w:rPr>
          <w:rFonts w:ascii="Arial" w:hAnsi="Arial" w:cs="Arial"/>
        </w:rPr>
      </w:pPr>
      <w:r w:rsidRPr="00F27E98">
        <w:rPr>
          <w:rFonts w:ascii="Arial" w:hAnsi="Arial" w:cs="Arial"/>
        </w:rPr>
        <w:t>(</w:t>
      </w:r>
      <w:r>
        <w:rPr>
          <w:rFonts w:ascii="Arial" w:eastAsia="Microsoft YaHei" w:hAnsi="Arial" w:cs="Arial"/>
        </w:rPr>
        <w:t>Εισηγήτρια η Εντεταλμένη Περιφερειακή Σύμβουλος κ. Μ. Βιδάλη</w:t>
      </w:r>
      <w:r w:rsidRPr="00F27E98">
        <w:rPr>
          <w:rFonts w:ascii="Arial" w:hAnsi="Arial" w:cs="Arial"/>
        </w:rPr>
        <w:t>)</w:t>
      </w:r>
    </w:p>
    <w:p w:rsidR="00FF43ED" w:rsidRDefault="00FF43ED" w:rsidP="004A5703">
      <w:pPr>
        <w:pStyle w:val="ListParagraph"/>
        <w:numPr>
          <w:ilvl w:val="0"/>
          <w:numId w:val="9"/>
        </w:numPr>
        <w:spacing w:after="120" w:line="240" w:lineRule="auto"/>
        <w:ind w:left="357" w:hanging="357"/>
        <w:contextualSpacing w:val="0"/>
        <w:jc w:val="both"/>
        <w:rPr>
          <w:rFonts w:ascii="Arial" w:hAnsi="Arial" w:cs="Arial"/>
        </w:rPr>
      </w:pPr>
      <w:r>
        <w:rPr>
          <w:rFonts w:ascii="Arial" w:hAnsi="Arial" w:cs="Arial"/>
        </w:rPr>
        <w:t>Έγκριση σκοπιμότητας και δαπάνης για την τεκμηρίωση, φωτογράφιση και ψηφιοποίηση έργων τέχνης σχετικών με τον μεγάλο Φιλέλληνα Λόρδο Βύρωνα από το Μουσείο Φιλελληνισμού, συνολικού κόστους 19.500 ευρώ (πλέον Φ.Π.Α.).</w:t>
      </w:r>
    </w:p>
    <w:p w:rsidR="00FF43ED" w:rsidRPr="00941838" w:rsidRDefault="00FF43ED" w:rsidP="005647E0">
      <w:pPr>
        <w:pStyle w:val="ListParagraph"/>
        <w:autoSpaceDE w:val="0"/>
        <w:autoSpaceDN w:val="0"/>
        <w:adjustRightInd w:val="0"/>
        <w:spacing w:before="120" w:after="120"/>
        <w:ind w:left="360"/>
        <w:contextualSpacing w:val="0"/>
        <w:jc w:val="both"/>
        <w:rPr>
          <w:rFonts w:ascii="Arial" w:hAnsi="Arial" w:cs="Arial"/>
        </w:rPr>
      </w:pPr>
      <w:r w:rsidRPr="00F27E98">
        <w:rPr>
          <w:rFonts w:ascii="Arial" w:hAnsi="Arial" w:cs="Arial"/>
        </w:rPr>
        <w:t>(</w:t>
      </w:r>
      <w:r>
        <w:rPr>
          <w:rFonts w:ascii="Arial" w:eastAsia="Microsoft YaHei" w:hAnsi="Arial" w:cs="Arial"/>
        </w:rPr>
        <w:t>Εισηγήτρια η Εντεταλμένη Περιφερειακή Σύμβουλος κ. Μ. Βιδάλη</w:t>
      </w:r>
      <w:r w:rsidRPr="00F27E98">
        <w:rPr>
          <w:rFonts w:ascii="Arial" w:hAnsi="Arial" w:cs="Arial"/>
        </w:rPr>
        <w:t>)</w:t>
      </w:r>
    </w:p>
    <w:p w:rsidR="00FF43ED" w:rsidRPr="00F27E98" w:rsidRDefault="00FF43ED" w:rsidP="004A5703">
      <w:pPr>
        <w:pStyle w:val="ListParagraph"/>
        <w:numPr>
          <w:ilvl w:val="0"/>
          <w:numId w:val="9"/>
        </w:numPr>
        <w:spacing w:after="120" w:line="240" w:lineRule="auto"/>
        <w:ind w:left="357" w:hanging="357"/>
        <w:contextualSpacing w:val="0"/>
        <w:jc w:val="both"/>
        <w:rPr>
          <w:rFonts w:ascii="Arial" w:hAnsi="Arial" w:cs="Arial"/>
        </w:rPr>
      </w:pPr>
      <w:r w:rsidRPr="00A26D46">
        <w:rPr>
          <w:rFonts w:ascii="Arial" w:hAnsi="Arial" w:cs="Arial"/>
          <w:iCs/>
          <w:lang w:eastAsia="el-GR"/>
        </w:rPr>
        <w:t>Έγκριση</w:t>
      </w:r>
      <w:r w:rsidRPr="00824353">
        <w:rPr>
          <w:rFonts w:ascii="Arial" w:hAnsi="Arial" w:cs="Arial"/>
        </w:rPr>
        <w:t>σκοπιμότητας και δαπάνης για έκδοση ιστορικού συλλεκτικού λευκώματος της Περιφέρειας Αττικής</w:t>
      </w:r>
      <w:r>
        <w:rPr>
          <w:rFonts w:ascii="Arial" w:hAnsi="Arial" w:cs="Arial"/>
        </w:rPr>
        <w:t>.</w:t>
      </w:r>
    </w:p>
    <w:bookmarkEnd w:id="1"/>
    <w:p w:rsidR="00FF43ED" w:rsidRPr="00941838" w:rsidRDefault="00FF43ED" w:rsidP="007669A2">
      <w:pPr>
        <w:pStyle w:val="ListParagraph"/>
        <w:autoSpaceDE w:val="0"/>
        <w:autoSpaceDN w:val="0"/>
        <w:adjustRightInd w:val="0"/>
        <w:spacing w:before="120" w:after="120"/>
        <w:ind w:left="360"/>
        <w:contextualSpacing w:val="0"/>
        <w:jc w:val="both"/>
        <w:rPr>
          <w:rFonts w:ascii="Arial" w:hAnsi="Arial" w:cs="Arial"/>
        </w:rPr>
      </w:pPr>
      <w:r w:rsidRPr="00F27E98">
        <w:rPr>
          <w:rFonts w:ascii="Arial" w:hAnsi="Arial" w:cs="Arial"/>
        </w:rPr>
        <w:t>(</w:t>
      </w:r>
      <w:r>
        <w:rPr>
          <w:rFonts w:ascii="Arial" w:eastAsia="Microsoft YaHei" w:hAnsi="Arial" w:cs="Arial"/>
        </w:rPr>
        <w:t>Εισηγήτρια η Εντεταλμένη Περιφερειακή Σύμβουλος κ. Μ. Βιδάλη</w:t>
      </w:r>
      <w:r w:rsidRPr="00F27E98">
        <w:rPr>
          <w:rFonts w:ascii="Arial" w:hAnsi="Arial" w:cs="Arial"/>
        </w:rPr>
        <w:t>)</w:t>
      </w:r>
    </w:p>
    <w:p w:rsidR="00FF43ED" w:rsidRPr="00A26D46" w:rsidRDefault="00FF43ED" w:rsidP="00052E9A">
      <w:pPr>
        <w:numPr>
          <w:ilvl w:val="0"/>
          <w:numId w:val="9"/>
        </w:numPr>
        <w:spacing w:after="120" w:line="240" w:lineRule="atLeast"/>
        <w:jc w:val="both"/>
        <w:rPr>
          <w:rFonts w:cs="Arial"/>
          <w:iCs/>
          <w:sz w:val="22"/>
          <w:szCs w:val="22"/>
        </w:rPr>
      </w:pPr>
      <w:r w:rsidRPr="00A26D46">
        <w:rPr>
          <w:rFonts w:cs="Arial"/>
          <w:iCs/>
          <w:sz w:val="22"/>
          <w:szCs w:val="22"/>
        </w:rPr>
        <w:t xml:space="preserve">Έγκριση </w:t>
      </w:r>
      <w:r w:rsidRPr="009471EC">
        <w:rPr>
          <w:rFonts w:cs="Arial"/>
          <w:sz w:val="22"/>
          <w:szCs w:val="22"/>
        </w:rPr>
        <w:t>σκοπιμότητας και δαπάνης για την Εβδομάδα Αστυνομικού Αθλητισμού 2020</w:t>
      </w:r>
      <w:r w:rsidRPr="00A26D46">
        <w:rPr>
          <w:rFonts w:cs="Arial"/>
          <w:iCs/>
          <w:sz w:val="22"/>
          <w:szCs w:val="22"/>
        </w:rPr>
        <w:t xml:space="preserve">. </w:t>
      </w:r>
    </w:p>
    <w:p w:rsidR="00FF43ED" w:rsidRPr="005647E0" w:rsidRDefault="00FF43ED" w:rsidP="00052E9A">
      <w:pPr>
        <w:pStyle w:val="ListParagraph"/>
        <w:spacing w:after="120" w:line="240" w:lineRule="auto"/>
        <w:ind w:left="360"/>
        <w:contextualSpacing w:val="0"/>
        <w:jc w:val="both"/>
        <w:rPr>
          <w:rFonts w:ascii="Arial" w:hAnsi="Arial" w:cs="Arial"/>
          <w:iCs/>
          <w:lang w:eastAsia="el-GR"/>
        </w:rPr>
      </w:pPr>
      <w:r w:rsidRPr="006922D4">
        <w:rPr>
          <w:rFonts w:ascii="Arial" w:hAnsi="Arial" w:cs="Arial"/>
        </w:rPr>
        <w:t>(</w:t>
      </w:r>
      <w:r>
        <w:rPr>
          <w:rFonts w:ascii="Arial" w:eastAsia="Microsoft YaHei" w:hAnsi="Arial" w:cs="Arial"/>
        </w:rPr>
        <w:t>Εισηγήτρια η Εντεταλμένη Περιφερειακή Σύμβουλος κ. Μ. Βάρσου</w:t>
      </w:r>
      <w:r w:rsidRPr="006922D4">
        <w:rPr>
          <w:rFonts w:ascii="Arial" w:hAnsi="Arial" w:cs="Arial"/>
        </w:rPr>
        <w:t>)</w:t>
      </w:r>
    </w:p>
    <w:p w:rsidR="00FF43ED" w:rsidRPr="00C96FB2" w:rsidRDefault="00FF43ED" w:rsidP="00052E9A">
      <w:pPr>
        <w:pStyle w:val="ListParagraph"/>
        <w:numPr>
          <w:ilvl w:val="0"/>
          <w:numId w:val="9"/>
        </w:numPr>
        <w:spacing w:after="120" w:line="240" w:lineRule="auto"/>
        <w:contextualSpacing w:val="0"/>
        <w:jc w:val="both"/>
        <w:rPr>
          <w:rFonts w:ascii="Arial" w:hAnsi="Arial" w:cs="Arial"/>
          <w:iCs/>
          <w:lang w:eastAsia="el-GR"/>
        </w:rPr>
      </w:pPr>
      <w:r w:rsidRPr="0000443E">
        <w:rPr>
          <w:rFonts w:ascii="Arial" w:hAnsi="Arial" w:cs="Arial"/>
        </w:rPr>
        <w:t xml:space="preserve">Έγκριση </w:t>
      </w:r>
      <w:r>
        <w:rPr>
          <w:rFonts w:ascii="Arial" w:hAnsi="Arial" w:cs="Arial"/>
        </w:rPr>
        <w:t>σκοπιμότητας για τη</w:t>
      </w:r>
      <w:r w:rsidRPr="00770E5F">
        <w:rPr>
          <w:rFonts w:ascii="Arial" w:hAnsi="Arial" w:cs="Arial"/>
        </w:rPr>
        <w:t xml:space="preserve"> </w:t>
      </w:r>
      <w:r w:rsidRPr="0000443E">
        <w:rPr>
          <w:rFonts w:ascii="Arial" w:hAnsi="Arial" w:cs="Arial"/>
        </w:rPr>
        <w:t>συνδιοργάνωση του 3</w:t>
      </w:r>
      <w:r w:rsidRPr="0000443E">
        <w:rPr>
          <w:rFonts w:ascii="Arial" w:hAnsi="Arial" w:cs="Arial"/>
          <w:vertAlign w:val="superscript"/>
        </w:rPr>
        <w:t>ου</w:t>
      </w:r>
      <w:r w:rsidRPr="0000443E">
        <w:rPr>
          <w:rFonts w:ascii="Arial" w:hAnsi="Arial" w:cs="Arial"/>
        </w:rPr>
        <w:t xml:space="preserve"> Διεθνούς Συνεδρίου Αγροτεχνολογίας</w:t>
      </w:r>
      <w:r w:rsidRPr="00770E5F">
        <w:rPr>
          <w:rFonts w:ascii="Arial" w:hAnsi="Arial" w:cs="Arial"/>
        </w:rPr>
        <w:t xml:space="preserve"> </w:t>
      </w:r>
      <w:r w:rsidRPr="0000443E">
        <w:rPr>
          <w:rFonts w:ascii="Arial" w:hAnsi="Arial" w:cs="Arial"/>
          <w:lang w:val="en-US"/>
        </w:rPr>
        <w:t>AgriBusinessForum</w:t>
      </w:r>
      <w:r w:rsidRPr="0000443E">
        <w:rPr>
          <w:rFonts w:ascii="Arial" w:hAnsi="Arial" w:cs="Arial"/>
        </w:rPr>
        <w:t xml:space="preserve"> 2020 που θα διεξαχθεί στις 7 Οκτωβρίου 2020 στην Αθήνα</w:t>
      </w:r>
      <w:r>
        <w:rPr>
          <w:rFonts w:ascii="Arial" w:hAnsi="Arial" w:cs="Arial"/>
        </w:rPr>
        <w:t>.</w:t>
      </w:r>
    </w:p>
    <w:p w:rsidR="00FF43ED" w:rsidRDefault="00FF43ED" w:rsidP="00C96FB2">
      <w:pPr>
        <w:pStyle w:val="ListParagraph"/>
        <w:spacing w:after="120" w:line="240" w:lineRule="auto"/>
        <w:ind w:left="360"/>
        <w:contextualSpacing w:val="0"/>
        <w:jc w:val="both"/>
        <w:rPr>
          <w:rFonts w:ascii="Arial" w:hAnsi="Arial" w:cs="Arial"/>
          <w:iCs/>
          <w:lang w:eastAsia="el-GR"/>
        </w:rPr>
      </w:pPr>
      <w:r>
        <w:rPr>
          <w:rFonts w:ascii="Arial" w:hAnsi="Arial" w:cs="Arial"/>
        </w:rPr>
        <w:t>(Εισηγητής ο Εντεταλμένος Περιφερειακός Σύμβουλος κ. Σ. Βοϊδονικόλας)</w:t>
      </w:r>
    </w:p>
    <w:p w:rsidR="00FF43ED" w:rsidRPr="005D0873" w:rsidRDefault="00FF43ED" w:rsidP="00DA5776">
      <w:pPr>
        <w:pStyle w:val="ListParagraph"/>
        <w:numPr>
          <w:ilvl w:val="0"/>
          <w:numId w:val="9"/>
        </w:numPr>
        <w:spacing w:after="120" w:line="240" w:lineRule="auto"/>
        <w:contextualSpacing w:val="0"/>
        <w:jc w:val="both"/>
        <w:rPr>
          <w:rFonts w:ascii="Arial" w:hAnsi="Arial" w:cs="Arial"/>
          <w:iCs/>
          <w:lang w:eastAsia="el-GR"/>
        </w:rPr>
      </w:pPr>
      <w:r w:rsidRPr="005D0873">
        <w:rPr>
          <w:rFonts w:ascii="Arial" w:hAnsi="Arial" w:cs="Arial"/>
        </w:rPr>
        <w:t>Έγκριση σκοπιμότητας και δαπάνης για τη διεξαγωγή διαδικτυακών b2b συναντήσεων</w:t>
      </w:r>
      <w:r>
        <w:rPr>
          <w:rFonts w:ascii="Arial" w:hAnsi="Arial" w:cs="Arial"/>
        </w:rPr>
        <w:t>.</w:t>
      </w:r>
    </w:p>
    <w:p w:rsidR="00FF43ED" w:rsidRDefault="00FF43ED" w:rsidP="005D0873">
      <w:pPr>
        <w:pStyle w:val="ListParagraph"/>
        <w:spacing w:after="120" w:line="240" w:lineRule="auto"/>
        <w:ind w:left="360"/>
        <w:contextualSpacing w:val="0"/>
        <w:jc w:val="both"/>
        <w:rPr>
          <w:rFonts w:ascii="Arial" w:hAnsi="Arial" w:cs="Arial"/>
          <w:iCs/>
          <w:lang w:eastAsia="el-GR"/>
        </w:rPr>
      </w:pPr>
      <w:r>
        <w:rPr>
          <w:rFonts w:ascii="Arial" w:hAnsi="Arial" w:cs="Arial"/>
        </w:rPr>
        <w:t>(Εισηγητής ο Εντεταλμένος Περιφερειακός Σύμβουλος κ. Σ. Βοϊδονικόλας)</w:t>
      </w:r>
    </w:p>
    <w:p w:rsidR="00FF43ED" w:rsidRPr="00BA34EF" w:rsidRDefault="00FF43ED" w:rsidP="00DA5776">
      <w:pPr>
        <w:pStyle w:val="ListParagraph"/>
        <w:numPr>
          <w:ilvl w:val="0"/>
          <w:numId w:val="9"/>
        </w:numPr>
        <w:spacing w:after="120" w:line="240" w:lineRule="auto"/>
        <w:contextualSpacing w:val="0"/>
        <w:jc w:val="both"/>
        <w:rPr>
          <w:rFonts w:ascii="Arial" w:hAnsi="Arial" w:cs="Arial"/>
          <w:iCs/>
          <w:lang w:eastAsia="el-GR"/>
        </w:rPr>
      </w:pPr>
      <w:r w:rsidRPr="00BA34EF">
        <w:rPr>
          <w:rFonts w:ascii="Arial" w:hAnsi="Arial" w:cs="Arial"/>
          <w:iCs/>
          <w:lang w:eastAsia="el-GR"/>
        </w:rPr>
        <w:t>Έγκριση</w:t>
      </w:r>
      <w:r>
        <w:rPr>
          <w:rFonts w:ascii="Arial" w:hAnsi="Arial" w:cs="Arial"/>
          <w:iCs/>
          <w:lang w:eastAsia="el-GR"/>
        </w:rPr>
        <w:t xml:space="preserve"> </w:t>
      </w:r>
      <w:r w:rsidRPr="0008759B">
        <w:rPr>
          <w:rFonts w:ascii="Arial" w:hAnsi="Arial" w:cs="Arial"/>
        </w:rPr>
        <w:t>σκοπιμότητας και δαπάνης για τη συμμετοχή της Περιφέρειας Αττικής στο 2</w:t>
      </w:r>
      <w:r w:rsidRPr="0008759B">
        <w:rPr>
          <w:rFonts w:ascii="Arial" w:hAnsi="Arial" w:cs="Arial"/>
          <w:vertAlign w:val="superscript"/>
        </w:rPr>
        <w:t>ο</w:t>
      </w:r>
      <w:r w:rsidRPr="0008759B">
        <w:rPr>
          <w:rFonts w:ascii="Arial" w:hAnsi="Arial" w:cs="Arial"/>
          <w:lang w:val="en-US"/>
        </w:rPr>
        <w:t>FORUM</w:t>
      </w:r>
      <w:r w:rsidRPr="0008759B">
        <w:rPr>
          <w:rFonts w:ascii="Arial" w:hAnsi="Arial" w:cs="Arial"/>
        </w:rPr>
        <w:t xml:space="preserve"> Εθελοντικής Προσφοράς που θα πραγματοποιηθεί στο Στάδιο Ειρήνης και Φιλίας</w:t>
      </w:r>
      <w:r w:rsidRPr="00BA34EF">
        <w:rPr>
          <w:rFonts w:ascii="Arial" w:hAnsi="Arial" w:cs="Arial"/>
          <w:iCs/>
          <w:lang w:eastAsia="el-GR"/>
        </w:rPr>
        <w:t xml:space="preserve">.  </w:t>
      </w:r>
    </w:p>
    <w:p w:rsidR="00FF43ED" w:rsidRPr="00941838" w:rsidRDefault="00FF43ED" w:rsidP="007669A2">
      <w:pPr>
        <w:pStyle w:val="ListParagraph"/>
        <w:autoSpaceDE w:val="0"/>
        <w:autoSpaceDN w:val="0"/>
        <w:adjustRightInd w:val="0"/>
        <w:spacing w:before="120" w:after="120"/>
        <w:ind w:left="360"/>
        <w:contextualSpacing w:val="0"/>
        <w:jc w:val="both"/>
        <w:rPr>
          <w:rFonts w:ascii="Arial" w:hAnsi="Arial" w:cs="Arial"/>
        </w:rPr>
      </w:pPr>
      <w:r w:rsidRPr="00F27E98">
        <w:rPr>
          <w:rFonts w:ascii="Arial" w:hAnsi="Arial" w:cs="Arial"/>
        </w:rPr>
        <w:t>(</w:t>
      </w:r>
      <w:r>
        <w:rPr>
          <w:rFonts w:ascii="Arial" w:eastAsia="Microsoft YaHei" w:hAnsi="Arial" w:cs="Arial"/>
        </w:rPr>
        <w:t>Εισηγήτρια η Εντεταλμένη Περιφερειακή Σύμβουλος κ. Ε. Μπαρμπαγιάννη - Αδαμοπούλου</w:t>
      </w:r>
      <w:r w:rsidRPr="00F27E98">
        <w:rPr>
          <w:rFonts w:ascii="Arial" w:hAnsi="Arial" w:cs="Arial"/>
        </w:rPr>
        <w:t>)</w:t>
      </w:r>
    </w:p>
    <w:p w:rsidR="00FF43ED" w:rsidRPr="00F27E98" w:rsidRDefault="00FF43ED" w:rsidP="00DA5776">
      <w:pPr>
        <w:numPr>
          <w:ilvl w:val="0"/>
          <w:numId w:val="9"/>
        </w:numPr>
        <w:spacing w:after="120" w:line="240" w:lineRule="atLeast"/>
        <w:jc w:val="both"/>
        <w:rPr>
          <w:rFonts w:cs="Arial"/>
          <w:sz w:val="22"/>
          <w:szCs w:val="22"/>
          <w:lang w:eastAsia="en-US"/>
        </w:rPr>
      </w:pPr>
      <w:r>
        <w:rPr>
          <w:rFonts w:cs="Arial"/>
          <w:sz w:val="22"/>
          <w:szCs w:val="22"/>
        </w:rPr>
        <w:t xml:space="preserve">Τροποποίηση της με αριθμ. 150/2020 απόφασης του Περιφερειακού Συμβουλίου Αττικής με τίτλο </w:t>
      </w:r>
      <w:r w:rsidRPr="00864664">
        <w:rPr>
          <w:rFonts w:cs="Arial"/>
          <w:sz w:val="22"/>
          <w:szCs w:val="22"/>
        </w:rPr>
        <w:t>«Έγκριση σκοπιμότητας και δαπάνης στα πλαίσια του σχετικού Επιχειρησιακού Σχεδίου για την αντιμετώπιση των επιπτώσεων της πανδημίας Covid - 19 α) για την εγκατάσταση Τηλεφωνικής γραμμής υποστήριξης των πολιτών και β) για τη λειτουργία του Συντονιστικού Κέντρου Επιχειρήσεων Περιφέρειας Αττικής και Ιατρικού Συλλόγου Αθηνών»</w:t>
      </w:r>
      <w:r>
        <w:rPr>
          <w:rFonts w:cs="Arial"/>
          <w:sz w:val="22"/>
          <w:szCs w:val="22"/>
        </w:rPr>
        <w:t xml:space="preserve"> ως προς την ημερομηνία έναρξης</w:t>
      </w:r>
      <w:r w:rsidRPr="00864664">
        <w:rPr>
          <w:rFonts w:cs="Arial"/>
          <w:sz w:val="22"/>
          <w:szCs w:val="22"/>
        </w:rPr>
        <w:t>.</w:t>
      </w:r>
    </w:p>
    <w:p w:rsidR="00FF43ED" w:rsidRPr="005429A4" w:rsidRDefault="00FF43ED" w:rsidP="007669A2">
      <w:pPr>
        <w:pStyle w:val="ListParagraph"/>
        <w:autoSpaceDE w:val="0"/>
        <w:autoSpaceDN w:val="0"/>
        <w:adjustRightInd w:val="0"/>
        <w:spacing w:after="120" w:line="240" w:lineRule="atLeast"/>
        <w:ind w:left="360"/>
        <w:jc w:val="both"/>
        <w:rPr>
          <w:rFonts w:ascii="Arial" w:eastAsia="Microsoft YaHei" w:hAnsi="Arial" w:cs="Arial"/>
        </w:rPr>
      </w:pPr>
      <w:r w:rsidRPr="0071363C">
        <w:rPr>
          <w:rFonts w:ascii="Arial" w:eastAsia="Microsoft YaHei" w:hAnsi="Arial" w:cs="Arial"/>
        </w:rPr>
        <w:t>(</w:t>
      </w:r>
      <w:r>
        <w:rPr>
          <w:rFonts w:ascii="Arial" w:eastAsia="Microsoft YaHei" w:hAnsi="Arial" w:cs="Arial"/>
        </w:rPr>
        <w:t>Εισηγητής ο Αντιπεριφερειάρχης κ. Α. Βαθιώτης</w:t>
      </w:r>
      <w:r w:rsidRPr="0071363C">
        <w:rPr>
          <w:rFonts w:ascii="Arial" w:eastAsia="Microsoft YaHei" w:hAnsi="Arial" w:cs="Arial"/>
        </w:rPr>
        <w:t>)</w:t>
      </w:r>
    </w:p>
    <w:p w:rsidR="00FF43ED" w:rsidRPr="00BD17BF" w:rsidRDefault="00FF43ED" w:rsidP="00DA5776">
      <w:pPr>
        <w:numPr>
          <w:ilvl w:val="0"/>
          <w:numId w:val="9"/>
        </w:numPr>
        <w:spacing w:after="120" w:line="240" w:lineRule="atLeast"/>
        <w:jc w:val="both"/>
        <w:rPr>
          <w:rFonts w:cs="Arial"/>
          <w:color w:val="FF0000"/>
          <w:sz w:val="22"/>
          <w:szCs w:val="22"/>
          <w:lang w:eastAsia="en-US"/>
        </w:rPr>
      </w:pPr>
      <w:r w:rsidRPr="00B70590">
        <w:rPr>
          <w:rFonts w:cs="Arial"/>
          <w:sz w:val="22"/>
          <w:szCs w:val="22"/>
        </w:rPr>
        <w:t xml:space="preserve">Έγκριση </w:t>
      </w:r>
      <w:r w:rsidRPr="00176929">
        <w:rPr>
          <w:rFonts w:cs="Arial"/>
          <w:sz w:val="22"/>
          <w:szCs w:val="22"/>
        </w:rPr>
        <w:t>της συμμετοχής της Περιφέρειας Αττικής στο εταιρικό σχήμα για την υποβολή</w:t>
      </w:r>
      <w:r w:rsidRPr="00160431">
        <w:rPr>
          <w:rFonts w:cs="Arial"/>
          <w:sz w:val="22"/>
          <w:szCs w:val="22"/>
        </w:rPr>
        <w:t xml:space="preserve"> της πρότασης για το έργο PHOSTIR – Community-basedPHOtonics-basedsmartSensing for real-timeurbanpollutionmonitoring Technologies in the mid-IR (PHOSTIR – Τεχνολογίες για καταγραφή σε πραγματικό χρόνο της αστικής ρύπανσης, στηριζόμενες σε κοινοτικούς, έξυπνους αισθητήρες φωτονικής τεχνολογίας του μεσαίου υπέρυθρου φάσματος) στο πλαίσιο του προγράμματος HORIZON 2020</w:t>
      </w:r>
      <w:r>
        <w:rPr>
          <w:rFonts w:cs="Arial"/>
          <w:sz w:val="22"/>
          <w:szCs w:val="22"/>
        </w:rPr>
        <w:t>.</w:t>
      </w:r>
    </w:p>
    <w:p w:rsidR="00FF43ED" w:rsidRPr="000E03AC" w:rsidRDefault="00FF43ED" w:rsidP="00BD17BF">
      <w:pPr>
        <w:spacing w:after="120" w:line="240" w:lineRule="atLeast"/>
        <w:ind w:left="360"/>
        <w:jc w:val="both"/>
        <w:rPr>
          <w:rFonts w:cs="Arial"/>
          <w:color w:val="FF0000"/>
          <w:sz w:val="22"/>
          <w:szCs w:val="22"/>
          <w:lang w:eastAsia="en-US"/>
        </w:rPr>
      </w:pPr>
      <w:r>
        <w:rPr>
          <w:rFonts w:cs="Arial"/>
          <w:sz w:val="22"/>
          <w:szCs w:val="22"/>
        </w:rPr>
        <w:t>(</w:t>
      </w:r>
      <w:r w:rsidRPr="006F55B3">
        <w:rPr>
          <w:rFonts w:eastAsia="Microsoft YaHei" w:cs="Arial"/>
          <w:sz w:val="22"/>
          <w:szCs w:val="22"/>
          <w:lang w:eastAsia="en-US"/>
        </w:rPr>
        <w:t>Συνεισηγητές η Αντιπεριφερειάρχης κ. Αικ. Αδαμοπούλου και ο Περιφερειακός Σύμβουλος Αθ. Κατσιγιάννης</w:t>
      </w:r>
      <w:r>
        <w:rPr>
          <w:rFonts w:cs="Arial"/>
          <w:sz w:val="22"/>
          <w:szCs w:val="22"/>
        </w:rPr>
        <w:t>)</w:t>
      </w:r>
    </w:p>
    <w:bookmarkEnd w:id="0"/>
    <w:p w:rsidR="00FF43ED" w:rsidRPr="00D46DC5" w:rsidRDefault="00FF43ED" w:rsidP="00DA5776">
      <w:pPr>
        <w:pStyle w:val="ListParagraph"/>
        <w:numPr>
          <w:ilvl w:val="0"/>
          <w:numId w:val="9"/>
        </w:numPr>
        <w:spacing w:after="120" w:line="240" w:lineRule="auto"/>
        <w:ind w:left="357" w:hanging="357"/>
        <w:contextualSpacing w:val="0"/>
        <w:jc w:val="both"/>
        <w:rPr>
          <w:rFonts w:ascii="Arial" w:hAnsi="Arial" w:cs="Arial"/>
        </w:rPr>
      </w:pPr>
      <w:r w:rsidRPr="00D46DC5">
        <w:rPr>
          <w:rFonts w:ascii="Arial" w:hAnsi="Arial" w:cs="Arial"/>
        </w:rPr>
        <w:t>Γνωμοδότηση επί της Μελέτης Περιβαλλοντικών Επιπτώσεων (ΜΠΕ) του έργου με τίτλο: «Μελέτη Περιβαλλοντικών Επιπτώσεων (ΜΠΕ) για την ανανέωση – τροποποίηση των περιβαλλοντικών όρων του Τελεφερίκ Πάρνηθας» της εταιρείας ΕΛΛΗΝΙΚΟ ΚΑΖΙΝΟ ΠΑΡΝΗΘΑΣ Α.Ε., στο Δήμο Αχαρνών της Π.Ε. Ανατολικής Αττικής</w:t>
      </w:r>
      <w:r>
        <w:rPr>
          <w:rFonts w:ascii="Arial" w:hAnsi="Arial" w:cs="Arial"/>
        </w:rPr>
        <w:t>.</w:t>
      </w:r>
    </w:p>
    <w:p w:rsidR="00FF43ED" w:rsidRPr="00CE5AD0" w:rsidRDefault="00FF43ED" w:rsidP="007669A2">
      <w:pPr>
        <w:pStyle w:val="ListParagraph"/>
        <w:autoSpaceDE w:val="0"/>
        <w:autoSpaceDN w:val="0"/>
        <w:adjustRightInd w:val="0"/>
        <w:spacing w:before="120" w:after="120"/>
        <w:ind w:left="360" w:hanging="3"/>
        <w:contextualSpacing w:val="0"/>
        <w:jc w:val="both"/>
        <w:rPr>
          <w:rFonts w:ascii="Arial" w:hAnsi="Arial" w:cs="Arial"/>
        </w:rPr>
      </w:pPr>
      <w:r w:rsidRPr="00CE5AD0">
        <w:rPr>
          <w:rFonts w:ascii="Arial" w:hAnsi="Arial" w:cs="Arial"/>
        </w:rPr>
        <w:t>(</w:t>
      </w:r>
      <w:r w:rsidRPr="00CE5AD0">
        <w:rPr>
          <w:rFonts w:ascii="Arial" w:eastAsia="Microsoft YaHei" w:hAnsi="Arial" w:cs="Arial"/>
        </w:rPr>
        <w:t>Εισηγητής ο Περιφερειακός Σύμβουλος κ. Ν. Παπαδάκης</w:t>
      </w:r>
      <w:r w:rsidRPr="00CE5AD0">
        <w:rPr>
          <w:rFonts w:ascii="Arial" w:hAnsi="Arial" w:cs="Arial"/>
        </w:rPr>
        <w:t>)</w:t>
      </w:r>
    </w:p>
    <w:p w:rsidR="00FF43ED" w:rsidRPr="00C62BA8" w:rsidRDefault="00FF43ED" w:rsidP="00DA5776">
      <w:pPr>
        <w:numPr>
          <w:ilvl w:val="0"/>
          <w:numId w:val="9"/>
        </w:numPr>
        <w:spacing w:after="120" w:line="240" w:lineRule="atLeast"/>
        <w:jc w:val="both"/>
        <w:rPr>
          <w:rFonts w:cs="Arial"/>
          <w:sz w:val="22"/>
          <w:szCs w:val="22"/>
          <w:lang w:eastAsia="en-US"/>
        </w:rPr>
      </w:pPr>
      <w:r w:rsidRPr="00AA5B00">
        <w:rPr>
          <w:rFonts w:cs="Arial"/>
          <w:sz w:val="22"/>
          <w:szCs w:val="22"/>
          <w:lang w:eastAsia="en-US"/>
        </w:rPr>
        <w:t>Γνωμοδότηση επί της Μελέτης Περιβαλλοντικών Επιπτώσεων ανανέωσης-παράτασης χρονικής διάρκειας ισχύος ΑΕΠΟ του έργου «Επίγειο Κέντρο Δορυφορικών Ζεύξεων της εταιρείας FORTHNET MEDIA A.E., με κωδική ονομασία θέσης «GRC-ATH 13 GRC-ATH 14 GRC-ATH 17» που υφίσταται επί της οδού Μάνης, Κάντζα, Δήμου Παλλήνης, Π.Ε. Ανατολικής Αττικής</w:t>
      </w:r>
      <w:r>
        <w:rPr>
          <w:rFonts w:cs="Arial"/>
          <w:sz w:val="22"/>
          <w:szCs w:val="22"/>
          <w:lang w:eastAsia="en-US"/>
        </w:rPr>
        <w:t>.</w:t>
      </w:r>
    </w:p>
    <w:p w:rsidR="00FF43ED" w:rsidRPr="00CE5AD0" w:rsidRDefault="00FF43ED" w:rsidP="00D46DC5">
      <w:pPr>
        <w:pStyle w:val="ListParagraph"/>
        <w:autoSpaceDE w:val="0"/>
        <w:autoSpaceDN w:val="0"/>
        <w:adjustRightInd w:val="0"/>
        <w:spacing w:before="120" w:after="120"/>
        <w:ind w:left="360"/>
        <w:contextualSpacing w:val="0"/>
        <w:jc w:val="both"/>
        <w:rPr>
          <w:rFonts w:ascii="Arial" w:hAnsi="Arial" w:cs="Arial"/>
        </w:rPr>
      </w:pPr>
      <w:bookmarkStart w:id="2" w:name="_Hlk33003674"/>
      <w:r w:rsidRPr="00CE5AD0">
        <w:rPr>
          <w:rFonts w:ascii="Arial" w:hAnsi="Arial" w:cs="Arial"/>
        </w:rPr>
        <w:t>(</w:t>
      </w:r>
      <w:r w:rsidRPr="00CE5AD0">
        <w:rPr>
          <w:rFonts w:ascii="Arial" w:eastAsia="Microsoft YaHei" w:hAnsi="Arial" w:cs="Arial"/>
        </w:rPr>
        <w:t>Εισηγητής ο Περιφερειακός Σύμβουλος κ. Ν. Παπαδάκης</w:t>
      </w:r>
      <w:r w:rsidRPr="00CE5AD0">
        <w:rPr>
          <w:rFonts w:ascii="Arial" w:hAnsi="Arial" w:cs="Arial"/>
        </w:rPr>
        <w:t>)</w:t>
      </w:r>
    </w:p>
    <w:bookmarkEnd w:id="2"/>
    <w:p w:rsidR="00FF43ED" w:rsidRPr="00D14981" w:rsidRDefault="00FF43ED" w:rsidP="00DA5776">
      <w:pPr>
        <w:numPr>
          <w:ilvl w:val="0"/>
          <w:numId w:val="9"/>
        </w:numPr>
        <w:spacing w:after="120" w:line="240" w:lineRule="atLeast"/>
        <w:jc w:val="both"/>
        <w:rPr>
          <w:rFonts w:cs="Arial"/>
          <w:sz w:val="22"/>
          <w:szCs w:val="22"/>
        </w:rPr>
      </w:pPr>
      <w:r w:rsidRPr="00AA5B00">
        <w:rPr>
          <w:rFonts w:cs="Arial"/>
          <w:sz w:val="22"/>
          <w:szCs w:val="22"/>
          <w:lang w:eastAsia="en-US"/>
        </w:rPr>
        <w:t>Γνωμοδότηση επί της Μελέτης Περιβαλλοντικών Επιπτώσεων (ΜΠΕ) της υφιστάμενης αποθήκης βιομηχανικών πεπιεσμένων αερίων και ασετυλίνης της εταιρείας «ΕΛΛΗΝΙΚΗ GASES ΑΕΒΕ» βρίσκεται επί της Λ. Σχιστού -Σκαραμαγκά 92, στο όρος Αιγάλεω και υπάγεται στο Δήμο Περάματος, της Περιφερειακής Ενότητας Πειραιώς της Περιφέρειας Αττικής</w:t>
      </w:r>
      <w:r>
        <w:rPr>
          <w:rFonts w:cs="Arial"/>
          <w:sz w:val="22"/>
          <w:szCs w:val="22"/>
          <w:lang w:eastAsia="en-US"/>
        </w:rPr>
        <w:t>.</w:t>
      </w:r>
    </w:p>
    <w:p w:rsidR="00FF43ED" w:rsidRPr="00CE5AD0" w:rsidRDefault="00FF43ED" w:rsidP="00D14981">
      <w:pPr>
        <w:pStyle w:val="ListParagraph"/>
        <w:autoSpaceDE w:val="0"/>
        <w:autoSpaceDN w:val="0"/>
        <w:adjustRightInd w:val="0"/>
        <w:spacing w:before="120" w:after="120"/>
        <w:ind w:left="360"/>
        <w:contextualSpacing w:val="0"/>
        <w:jc w:val="both"/>
        <w:rPr>
          <w:rFonts w:ascii="Arial" w:hAnsi="Arial" w:cs="Arial"/>
        </w:rPr>
      </w:pPr>
      <w:r w:rsidRPr="00CE5AD0">
        <w:rPr>
          <w:rFonts w:ascii="Arial" w:hAnsi="Arial" w:cs="Arial"/>
        </w:rPr>
        <w:t>(</w:t>
      </w:r>
      <w:r w:rsidRPr="00CE5AD0">
        <w:rPr>
          <w:rFonts w:ascii="Arial" w:eastAsia="Microsoft YaHei" w:hAnsi="Arial" w:cs="Arial"/>
        </w:rPr>
        <w:t>Εισηγητής ο Περιφερειακός Σύμβουλος κ. Ν. Παπαδάκης</w:t>
      </w:r>
      <w:r w:rsidRPr="00CE5AD0">
        <w:rPr>
          <w:rFonts w:ascii="Arial" w:hAnsi="Arial" w:cs="Arial"/>
        </w:rPr>
        <w:t>)</w:t>
      </w:r>
    </w:p>
    <w:p w:rsidR="00FF43ED" w:rsidRPr="00D14981" w:rsidRDefault="00FF43ED" w:rsidP="00782A91">
      <w:pPr>
        <w:numPr>
          <w:ilvl w:val="0"/>
          <w:numId w:val="9"/>
        </w:numPr>
        <w:spacing w:after="120" w:line="240" w:lineRule="atLeast"/>
        <w:jc w:val="both"/>
        <w:rPr>
          <w:rFonts w:cs="Arial"/>
          <w:sz w:val="22"/>
          <w:szCs w:val="22"/>
        </w:rPr>
      </w:pPr>
      <w:r w:rsidRPr="00AA5B00">
        <w:rPr>
          <w:rFonts w:cs="Arial"/>
          <w:sz w:val="22"/>
          <w:szCs w:val="22"/>
          <w:lang w:eastAsia="en-US"/>
        </w:rPr>
        <w:t>Γνωμοδότηση επί της Μελέτης Περιβαλλοντικών Επιπτώσεων (ΜΠΕ) με τίτλο «Κατάστημα λιανικής διάθεσης τροφίμων και ποτών επί των οδών Τερψιθέας 45 &amp; Οδυσσέως, Δήμου Παλαιού Φαλήρου» της εταιρείας «ΕΛΛΗΝΙΚΕΣ ΥΠΕΡΑΓΟΡΕΣ ΣΚΛΑΒΕΝΙΤΗΣ Α.Ε.Ε»</w:t>
      </w:r>
      <w:r>
        <w:rPr>
          <w:rFonts w:cs="Arial"/>
          <w:sz w:val="22"/>
          <w:szCs w:val="22"/>
          <w:lang w:eastAsia="en-US"/>
        </w:rPr>
        <w:t>.</w:t>
      </w:r>
    </w:p>
    <w:p w:rsidR="00FF43ED" w:rsidRPr="00CE5AD0" w:rsidRDefault="00FF43ED" w:rsidP="00D14981">
      <w:pPr>
        <w:pStyle w:val="ListParagraph"/>
        <w:autoSpaceDE w:val="0"/>
        <w:autoSpaceDN w:val="0"/>
        <w:adjustRightInd w:val="0"/>
        <w:spacing w:before="120" w:after="120"/>
        <w:ind w:left="360"/>
        <w:contextualSpacing w:val="0"/>
        <w:jc w:val="both"/>
        <w:rPr>
          <w:rFonts w:ascii="Arial" w:hAnsi="Arial" w:cs="Arial"/>
        </w:rPr>
      </w:pPr>
      <w:r w:rsidRPr="00CE5AD0">
        <w:rPr>
          <w:rFonts w:ascii="Arial" w:hAnsi="Arial" w:cs="Arial"/>
        </w:rPr>
        <w:t>(</w:t>
      </w:r>
      <w:r w:rsidRPr="00CE5AD0">
        <w:rPr>
          <w:rFonts w:ascii="Arial" w:eastAsia="Microsoft YaHei" w:hAnsi="Arial" w:cs="Arial"/>
        </w:rPr>
        <w:t>Εισηγητής ο Περιφερειακός Σύμβουλος κ. Ν. Παπαδάκης</w:t>
      </w:r>
      <w:r w:rsidRPr="00CE5AD0">
        <w:rPr>
          <w:rFonts w:ascii="Arial" w:hAnsi="Arial" w:cs="Arial"/>
        </w:rPr>
        <w:t>)</w:t>
      </w:r>
    </w:p>
    <w:p w:rsidR="00FF43ED" w:rsidRPr="000F49A9" w:rsidRDefault="00FF43ED" w:rsidP="00782A91">
      <w:pPr>
        <w:numPr>
          <w:ilvl w:val="0"/>
          <w:numId w:val="9"/>
        </w:numPr>
        <w:spacing w:after="120" w:line="240" w:lineRule="atLeast"/>
        <w:jc w:val="both"/>
        <w:rPr>
          <w:rFonts w:cs="Arial"/>
          <w:sz w:val="22"/>
          <w:szCs w:val="22"/>
        </w:rPr>
      </w:pPr>
      <w:r w:rsidRPr="00630693">
        <w:rPr>
          <w:rFonts w:cs="Arial"/>
          <w:sz w:val="22"/>
          <w:szCs w:val="22"/>
        </w:rPr>
        <w:t xml:space="preserve">Γνωμοδότηση επί της Μελέτης Περιβαλλοντικών Επιπτώσεων υφιστάμενου </w:t>
      </w:r>
      <w:r w:rsidRPr="00630693">
        <w:rPr>
          <w:rFonts w:eastAsia="ArialMT" w:cs="Arial"/>
          <w:sz w:val="22"/>
          <w:szCs w:val="22"/>
        </w:rPr>
        <w:t xml:space="preserve">εργοστασίου παραγωγής φαρμακευτικών, καλλυντικών &amp;ιατροτεχνολογικων προϊόντων &amp; συμπληρωμάτων διατροφής  </w:t>
      </w:r>
      <w:r w:rsidRPr="00630693">
        <w:rPr>
          <w:rFonts w:cs="Arial"/>
          <w:sz w:val="22"/>
          <w:szCs w:val="22"/>
        </w:rPr>
        <w:t xml:space="preserve">της εταιρίας </w:t>
      </w:r>
      <w:r w:rsidRPr="00630693">
        <w:rPr>
          <w:rFonts w:eastAsia="ArialMT" w:cs="Arial"/>
          <w:sz w:val="22"/>
          <w:szCs w:val="22"/>
        </w:rPr>
        <w:t>«</w:t>
      </w:r>
      <w:r w:rsidRPr="00630693">
        <w:rPr>
          <w:rFonts w:eastAsia="ArialMT" w:cs="Arial"/>
          <w:color w:val="000000"/>
          <w:sz w:val="22"/>
          <w:szCs w:val="22"/>
        </w:rPr>
        <w:t>ΡΑΦΑΡΜ ΑΕΒΕ</w:t>
      </w:r>
      <w:r w:rsidRPr="00630693">
        <w:rPr>
          <w:rFonts w:eastAsia="ArialMT" w:cs="Arial"/>
          <w:sz w:val="22"/>
          <w:szCs w:val="22"/>
        </w:rPr>
        <w:t>» που λειτουργεί στη θέση Πούσι – Χατζή του Δήμου Παιανίας της Περιφέρειας Αττικής</w:t>
      </w:r>
      <w:r>
        <w:rPr>
          <w:rFonts w:eastAsia="ArialMT" w:cs="Arial"/>
          <w:sz w:val="22"/>
          <w:szCs w:val="22"/>
        </w:rPr>
        <w:t>.</w:t>
      </w:r>
    </w:p>
    <w:p w:rsidR="00FF43ED" w:rsidRPr="00CE5AD0" w:rsidRDefault="00FF43ED" w:rsidP="00D46DC5">
      <w:pPr>
        <w:pStyle w:val="ListParagraph"/>
        <w:autoSpaceDE w:val="0"/>
        <w:autoSpaceDN w:val="0"/>
        <w:adjustRightInd w:val="0"/>
        <w:spacing w:before="120" w:after="120"/>
        <w:ind w:left="360"/>
        <w:contextualSpacing w:val="0"/>
        <w:jc w:val="both"/>
        <w:rPr>
          <w:rFonts w:ascii="Arial" w:hAnsi="Arial" w:cs="Arial"/>
        </w:rPr>
      </w:pPr>
      <w:r w:rsidRPr="00CE5AD0">
        <w:rPr>
          <w:rFonts w:ascii="Arial" w:hAnsi="Arial" w:cs="Arial"/>
        </w:rPr>
        <w:t>(</w:t>
      </w:r>
      <w:r w:rsidRPr="00CE5AD0">
        <w:rPr>
          <w:rFonts w:ascii="Arial" w:eastAsia="Microsoft YaHei" w:hAnsi="Arial" w:cs="Arial"/>
        </w:rPr>
        <w:t>Εισηγητής ο Περιφερειακός Σύμβουλος κ. Ν. Παπαδάκης</w:t>
      </w:r>
      <w:r w:rsidRPr="00CE5AD0">
        <w:rPr>
          <w:rFonts w:ascii="Arial" w:hAnsi="Arial" w:cs="Arial"/>
        </w:rPr>
        <w:t>)</w:t>
      </w:r>
    </w:p>
    <w:p w:rsidR="00FF43ED" w:rsidRDefault="00FF43ED" w:rsidP="002B02EB">
      <w:pPr>
        <w:ind w:left="4320"/>
        <w:jc w:val="both"/>
        <w:rPr>
          <w:rFonts w:cs="Arial"/>
          <w:sz w:val="22"/>
          <w:szCs w:val="22"/>
          <w:lang w:eastAsia="en-US" w:bidi="he-IL"/>
        </w:rPr>
      </w:pPr>
    </w:p>
    <w:p w:rsidR="00FF43ED" w:rsidRDefault="00FF43ED" w:rsidP="002B02EB">
      <w:pPr>
        <w:ind w:left="4320"/>
        <w:jc w:val="both"/>
        <w:rPr>
          <w:rFonts w:cs="Arial"/>
          <w:sz w:val="22"/>
          <w:szCs w:val="22"/>
          <w:lang w:eastAsia="en-US" w:bidi="he-IL"/>
        </w:rPr>
      </w:pPr>
    </w:p>
    <w:p w:rsidR="00FF43ED" w:rsidRDefault="00FF43ED" w:rsidP="002B02EB">
      <w:pPr>
        <w:ind w:left="4320"/>
        <w:jc w:val="both"/>
        <w:rPr>
          <w:rFonts w:cs="Arial"/>
          <w:sz w:val="22"/>
          <w:szCs w:val="22"/>
          <w:lang w:eastAsia="en-US" w:bidi="he-IL"/>
        </w:rPr>
      </w:pPr>
    </w:p>
    <w:p w:rsidR="00FF43ED" w:rsidRPr="00D828F1" w:rsidRDefault="00FF43ED" w:rsidP="002B02EB">
      <w:pPr>
        <w:ind w:left="4320"/>
        <w:jc w:val="both"/>
        <w:rPr>
          <w:rFonts w:cs="Arial"/>
          <w:b/>
          <w:bCs/>
          <w:sz w:val="22"/>
          <w:szCs w:val="22"/>
          <w:lang w:eastAsia="en-US" w:bidi="he-IL"/>
        </w:rPr>
      </w:pPr>
      <w:r w:rsidRPr="00D828F1">
        <w:rPr>
          <w:rFonts w:cs="Arial"/>
          <w:b/>
          <w:bCs/>
          <w:sz w:val="22"/>
          <w:szCs w:val="22"/>
          <w:lang w:eastAsia="en-US" w:bidi="he-IL"/>
        </w:rPr>
        <w:t xml:space="preserve">Ο ΠΡΟΕΔΡΟΣ </w:t>
      </w:r>
    </w:p>
    <w:p w:rsidR="00FF43ED" w:rsidRPr="00EF52E3" w:rsidRDefault="00FF43ED" w:rsidP="002B02EB">
      <w:pPr>
        <w:ind w:left="2880" w:hanging="186"/>
        <w:jc w:val="both"/>
        <w:rPr>
          <w:rFonts w:cs="Arial"/>
          <w:b/>
          <w:sz w:val="22"/>
          <w:szCs w:val="22"/>
        </w:rPr>
      </w:pPr>
      <w:r w:rsidRPr="00EF52E3">
        <w:rPr>
          <w:rFonts w:cs="Arial"/>
          <w:b/>
          <w:sz w:val="22"/>
          <w:szCs w:val="22"/>
        </w:rPr>
        <w:t xml:space="preserve">           ΤΟΥ ΠΕΡΙΦΕΡΕΙΑΚΟΥ ΣΥΜΒΟΥΛΙΟΥ ΑΤΤΙΚΗΣ</w:t>
      </w:r>
    </w:p>
    <w:p w:rsidR="00FF43ED" w:rsidRPr="00EF52E3" w:rsidRDefault="00FF43ED" w:rsidP="004A05BB">
      <w:pPr>
        <w:ind w:left="2880" w:hanging="186"/>
        <w:rPr>
          <w:rFonts w:cs="Arial"/>
          <w:b/>
          <w:sz w:val="22"/>
          <w:szCs w:val="22"/>
        </w:rPr>
      </w:pPr>
    </w:p>
    <w:p w:rsidR="00FF43ED" w:rsidRDefault="00FF43ED" w:rsidP="004A05BB">
      <w:pPr>
        <w:ind w:left="2880" w:hanging="186"/>
        <w:rPr>
          <w:rFonts w:cs="Arial"/>
          <w:b/>
          <w:sz w:val="22"/>
          <w:szCs w:val="22"/>
        </w:rPr>
      </w:pPr>
    </w:p>
    <w:p w:rsidR="00FF43ED" w:rsidRPr="00EF52E3" w:rsidRDefault="00FF43ED" w:rsidP="004A05BB">
      <w:pPr>
        <w:ind w:left="2880" w:hanging="186"/>
        <w:rPr>
          <w:rFonts w:cs="Arial"/>
          <w:b/>
          <w:sz w:val="22"/>
          <w:szCs w:val="22"/>
        </w:rPr>
      </w:pPr>
    </w:p>
    <w:p w:rsidR="00FF43ED" w:rsidRPr="00EF52E3" w:rsidRDefault="00FF43ED" w:rsidP="004A05BB">
      <w:pPr>
        <w:ind w:left="2880" w:hanging="186"/>
        <w:rPr>
          <w:rFonts w:cs="Arial"/>
          <w:b/>
          <w:sz w:val="22"/>
          <w:szCs w:val="22"/>
        </w:rPr>
      </w:pPr>
      <w:r w:rsidRPr="00EF52E3">
        <w:rPr>
          <w:rFonts w:cs="Arial"/>
          <w:b/>
          <w:sz w:val="22"/>
          <w:szCs w:val="22"/>
        </w:rPr>
        <w:t xml:space="preserve">ΧΡΗΣΤΟΣ ΘΕΟΔΩΡΟΠΟΥΛΟΣ </w:t>
      </w:r>
    </w:p>
    <w:p w:rsidR="00FF43ED" w:rsidRDefault="00FF43ED" w:rsidP="00A756BD"/>
    <w:p w:rsidR="00FF43ED" w:rsidRDefault="00FF43ED" w:rsidP="00A756BD"/>
    <w:p w:rsidR="00FF43ED" w:rsidRDefault="00FF43ED" w:rsidP="00A756BD"/>
    <w:p w:rsidR="00FF43ED" w:rsidRPr="00EF52E3" w:rsidRDefault="00FF43ED" w:rsidP="00824353">
      <w:pPr>
        <w:ind w:right="-180"/>
        <w:jc w:val="both"/>
        <w:rPr>
          <w:rFonts w:cs="Arial"/>
          <w:sz w:val="22"/>
          <w:szCs w:val="22"/>
        </w:rPr>
      </w:pPr>
    </w:p>
    <w:sectPr w:rsidR="00FF43ED" w:rsidRPr="00EF52E3" w:rsidSect="008827D5">
      <w:footerReference w:type="even" r:id="rId9"/>
      <w:footerReference w:type="default" r:id="rId10"/>
      <w:footerReference w:type="first" r:id="rId11"/>
      <w:pgSz w:w="11906" w:h="16838"/>
      <w:pgMar w:top="993" w:right="1644" w:bottom="226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ED" w:rsidRDefault="00FF43ED">
      <w:r>
        <w:separator/>
      </w:r>
    </w:p>
  </w:endnote>
  <w:endnote w:type="continuationSeparator" w:id="1">
    <w:p w:rsidR="00FF43ED" w:rsidRDefault="00FF4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ED" w:rsidRDefault="00FF43E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3ED" w:rsidRDefault="00FF43ED"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ED" w:rsidRDefault="00FF43E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43ED" w:rsidRDefault="00FF43ED"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ED" w:rsidRDefault="00FF43ED">
    <w:pPr>
      <w:pStyle w:val="Footer"/>
      <w:jc w:val="center"/>
    </w:pPr>
    <w:fldSimple w:instr="PAGE   \* MERGEFORMAT">
      <w:r>
        <w:rPr>
          <w:noProof/>
        </w:rPr>
        <w:t>1</w:t>
      </w:r>
    </w:fldSimple>
  </w:p>
  <w:p w:rsidR="00FF43ED" w:rsidRDefault="00FF4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ED" w:rsidRDefault="00FF43ED">
      <w:r>
        <w:separator/>
      </w:r>
    </w:p>
  </w:footnote>
  <w:footnote w:type="continuationSeparator" w:id="1">
    <w:p w:rsidR="00FF43ED" w:rsidRDefault="00FF4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E3C46"/>
    <w:lvl w:ilvl="0">
      <w:start w:val="1"/>
      <w:numFmt w:val="bullet"/>
      <w:lvlText w:val=""/>
      <w:lvlJc w:val="left"/>
      <w:pPr>
        <w:tabs>
          <w:tab w:val="num" w:pos="360"/>
        </w:tabs>
        <w:ind w:left="360" w:hanging="360"/>
      </w:pPr>
      <w:rPr>
        <w:rFonts w:ascii="Symbol" w:hAnsi="Symbol" w:hint="default"/>
      </w:rPr>
    </w:lvl>
  </w:abstractNum>
  <w:abstractNum w:abstractNumId="1">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3AD736A"/>
    <w:multiLevelType w:val="hybridMultilevel"/>
    <w:tmpl w:val="AF7E236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54A57EC4"/>
    <w:multiLevelType w:val="hybridMultilevel"/>
    <w:tmpl w:val="ADD4207A"/>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1"/>
  </w:num>
  <w:num w:numId="7">
    <w:abstractNumId w:val="12"/>
  </w:num>
  <w:num w:numId="8">
    <w:abstractNumId w:val="0"/>
  </w:num>
  <w:num w:numId="9">
    <w:abstractNumId w:val="9"/>
  </w:num>
  <w:num w:numId="10">
    <w:abstractNumId w:val="2"/>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4"/>
  </w:num>
  <w:num w:numId="19">
    <w:abstractNumId w:val="6"/>
  </w:num>
  <w:num w:numId="20">
    <w:abstractNumId w:val="15"/>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A74"/>
    <w:rsid w:val="00001D0A"/>
    <w:rsid w:val="000023D2"/>
    <w:rsid w:val="00002E61"/>
    <w:rsid w:val="0000363B"/>
    <w:rsid w:val="000037EF"/>
    <w:rsid w:val="0000386C"/>
    <w:rsid w:val="00003FEA"/>
    <w:rsid w:val="000041A0"/>
    <w:rsid w:val="000041BA"/>
    <w:rsid w:val="0000443E"/>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0A6F"/>
    <w:rsid w:val="00021659"/>
    <w:rsid w:val="00021D21"/>
    <w:rsid w:val="00022250"/>
    <w:rsid w:val="000222AF"/>
    <w:rsid w:val="000239B3"/>
    <w:rsid w:val="000239C8"/>
    <w:rsid w:val="00023E15"/>
    <w:rsid w:val="00024171"/>
    <w:rsid w:val="00024647"/>
    <w:rsid w:val="000249BE"/>
    <w:rsid w:val="00024A99"/>
    <w:rsid w:val="00025115"/>
    <w:rsid w:val="00025203"/>
    <w:rsid w:val="0002542B"/>
    <w:rsid w:val="0002546D"/>
    <w:rsid w:val="000254B0"/>
    <w:rsid w:val="0002599F"/>
    <w:rsid w:val="00026320"/>
    <w:rsid w:val="00026324"/>
    <w:rsid w:val="00026683"/>
    <w:rsid w:val="00026C1A"/>
    <w:rsid w:val="00026D7E"/>
    <w:rsid w:val="000270E8"/>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F23"/>
    <w:rsid w:val="00037B85"/>
    <w:rsid w:val="00037C81"/>
    <w:rsid w:val="00040476"/>
    <w:rsid w:val="00040523"/>
    <w:rsid w:val="00040615"/>
    <w:rsid w:val="00040760"/>
    <w:rsid w:val="0004156D"/>
    <w:rsid w:val="00041660"/>
    <w:rsid w:val="00041867"/>
    <w:rsid w:val="00041B6A"/>
    <w:rsid w:val="00042790"/>
    <w:rsid w:val="00042BD3"/>
    <w:rsid w:val="00042C49"/>
    <w:rsid w:val="00042ED1"/>
    <w:rsid w:val="0004350A"/>
    <w:rsid w:val="00043B91"/>
    <w:rsid w:val="00043CFB"/>
    <w:rsid w:val="00043EB1"/>
    <w:rsid w:val="00044CD0"/>
    <w:rsid w:val="00044FCC"/>
    <w:rsid w:val="0004556C"/>
    <w:rsid w:val="000455B2"/>
    <w:rsid w:val="00045BF4"/>
    <w:rsid w:val="000465FE"/>
    <w:rsid w:val="00047152"/>
    <w:rsid w:val="000471E0"/>
    <w:rsid w:val="000476E3"/>
    <w:rsid w:val="0004781F"/>
    <w:rsid w:val="00047C28"/>
    <w:rsid w:val="00047F88"/>
    <w:rsid w:val="0005080F"/>
    <w:rsid w:val="00050CC1"/>
    <w:rsid w:val="00051829"/>
    <w:rsid w:val="00051A74"/>
    <w:rsid w:val="00051AC2"/>
    <w:rsid w:val="00051DD6"/>
    <w:rsid w:val="0005214E"/>
    <w:rsid w:val="00052733"/>
    <w:rsid w:val="0005284B"/>
    <w:rsid w:val="00052B5F"/>
    <w:rsid w:val="00052D4C"/>
    <w:rsid w:val="00052E9A"/>
    <w:rsid w:val="0005315D"/>
    <w:rsid w:val="000538CD"/>
    <w:rsid w:val="00053CCE"/>
    <w:rsid w:val="00056907"/>
    <w:rsid w:val="00056EEB"/>
    <w:rsid w:val="00057172"/>
    <w:rsid w:val="0005795B"/>
    <w:rsid w:val="00057BEE"/>
    <w:rsid w:val="000604D2"/>
    <w:rsid w:val="0006094A"/>
    <w:rsid w:val="00060B00"/>
    <w:rsid w:val="00060FE1"/>
    <w:rsid w:val="000610DE"/>
    <w:rsid w:val="000614E0"/>
    <w:rsid w:val="000617B0"/>
    <w:rsid w:val="00061AEC"/>
    <w:rsid w:val="00061B27"/>
    <w:rsid w:val="00061FAC"/>
    <w:rsid w:val="00062637"/>
    <w:rsid w:val="00062FC6"/>
    <w:rsid w:val="0006357A"/>
    <w:rsid w:val="0006365B"/>
    <w:rsid w:val="00063A81"/>
    <w:rsid w:val="00063B9A"/>
    <w:rsid w:val="000644F7"/>
    <w:rsid w:val="0006455F"/>
    <w:rsid w:val="00064AED"/>
    <w:rsid w:val="00065183"/>
    <w:rsid w:val="00065559"/>
    <w:rsid w:val="00065F99"/>
    <w:rsid w:val="000664DA"/>
    <w:rsid w:val="0006686A"/>
    <w:rsid w:val="00066F30"/>
    <w:rsid w:val="00066FD0"/>
    <w:rsid w:val="00067FCA"/>
    <w:rsid w:val="000700D0"/>
    <w:rsid w:val="00070277"/>
    <w:rsid w:val="00070B85"/>
    <w:rsid w:val="000710C6"/>
    <w:rsid w:val="00071AE7"/>
    <w:rsid w:val="000726A4"/>
    <w:rsid w:val="00072B09"/>
    <w:rsid w:val="00072B7D"/>
    <w:rsid w:val="00073466"/>
    <w:rsid w:val="000738E2"/>
    <w:rsid w:val="0007392A"/>
    <w:rsid w:val="00073C3B"/>
    <w:rsid w:val="00073F9A"/>
    <w:rsid w:val="0007472B"/>
    <w:rsid w:val="00074811"/>
    <w:rsid w:val="0007563C"/>
    <w:rsid w:val="000758AF"/>
    <w:rsid w:val="00076093"/>
    <w:rsid w:val="000769BD"/>
    <w:rsid w:val="00077BB2"/>
    <w:rsid w:val="00080AB1"/>
    <w:rsid w:val="00081135"/>
    <w:rsid w:val="000815EA"/>
    <w:rsid w:val="000818C0"/>
    <w:rsid w:val="000826A2"/>
    <w:rsid w:val="0008328A"/>
    <w:rsid w:val="000833CA"/>
    <w:rsid w:val="00083564"/>
    <w:rsid w:val="00083C5E"/>
    <w:rsid w:val="00083F53"/>
    <w:rsid w:val="0008440E"/>
    <w:rsid w:val="00084946"/>
    <w:rsid w:val="000852B5"/>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23E9"/>
    <w:rsid w:val="000A395A"/>
    <w:rsid w:val="000A3BD1"/>
    <w:rsid w:val="000A4266"/>
    <w:rsid w:val="000A47FF"/>
    <w:rsid w:val="000A49F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A62"/>
    <w:rsid w:val="000B7BCB"/>
    <w:rsid w:val="000C0063"/>
    <w:rsid w:val="000C0531"/>
    <w:rsid w:val="000C08A1"/>
    <w:rsid w:val="000C0D69"/>
    <w:rsid w:val="000C115D"/>
    <w:rsid w:val="000C128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CF8"/>
    <w:rsid w:val="000C708C"/>
    <w:rsid w:val="000C721D"/>
    <w:rsid w:val="000C7C81"/>
    <w:rsid w:val="000C7E57"/>
    <w:rsid w:val="000D0093"/>
    <w:rsid w:val="000D0A07"/>
    <w:rsid w:val="000D1236"/>
    <w:rsid w:val="000D1664"/>
    <w:rsid w:val="000D18C2"/>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13AD"/>
    <w:rsid w:val="000E14A2"/>
    <w:rsid w:val="000E18C1"/>
    <w:rsid w:val="000E386D"/>
    <w:rsid w:val="000E3972"/>
    <w:rsid w:val="000E50EE"/>
    <w:rsid w:val="000E539D"/>
    <w:rsid w:val="000E564A"/>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2C45"/>
    <w:rsid w:val="000F2E47"/>
    <w:rsid w:val="000F301D"/>
    <w:rsid w:val="000F34FD"/>
    <w:rsid w:val="000F3681"/>
    <w:rsid w:val="000F3A98"/>
    <w:rsid w:val="000F3AA9"/>
    <w:rsid w:val="000F49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FEB"/>
    <w:rsid w:val="0010319D"/>
    <w:rsid w:val="001034C4"/>
    <w:rsid w:val="001037A8"/>
    <w:rsid w:val="00104224"/>
    <w:rsid w:val="0010456E"/>
    <w:rsid w:val="001055EA"/>
    <w:rsid w:val="001056BB"/>
    <w:rsid w:val="001056BE"/>
    <w:rsid w:val="00105C8A"/>
    <w:rsid w:val="001069D1"/>
    <w:rsid w:val="00110890"/>
    <w:rsid w:val="001108C3"/>
    <w:rsid w:val="00111219"/>
    <w:rsid w:val="0011139B"/>
    <w:rsid w:val="00111605"/>
    <w:rsid w:val="00111B8E"/>
    <w:rsid w:val="00111CD7"/>
    <w:rsid w:val="0011226C"/>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AFB"/>
    <w:rsid w:val="00126FEE"/>
    <w:rsid w:val="0012779F"/>
    <w:rsid w:val="001301C1"/>
    <w:rsid w:val="00130A71"/>
    <w:rsid w:val="00130AAE"/>
    <w:rsid w:val="00131056"/>
    <w:rsid w:val="001310AF"/>
    <w:rsid w:val="0013124C"/>
    <w:rsid w:val="00131EC0"/>
    <w:rsid w:val="00131F3F"/>
    <w:rsid w:val="0013203E"/>
    <w:rsid w:val="00132530"/>
    <w:rsid w:val="00133630"/>
    <w:rsid w:val="00133AB2"/>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944"/>
    <w:rsid w:val="00141B05"/>
    <w:rsid w:val="001429BC"/>
    <w:rsid w:val="001431AF"/>
    <w:rsid w:val="00143A1D"/>
    <w:rsid w:val="00143D1E"/>
    <w:rsid w:val="00144382"/>
    <w:rsid w:val="0014439C"/>
    <w:rsid w:val="00144A57"/>
    <w:rsid w:val="001455DD"/>
    <w:rsid w:val="00145836"/>
    <w:rsid w:val="001461E9"/>
    <w:rsid w:val="001464F2"/>
    <w:rsid w:val="00146AE4"/>
    <w:rsid w:val="0014779E"/>
    <w:rsid w:val="001478F6"/>
    <w:rsid w:val="001503C5"/>
    <w:rsid w:val="00150896"/>
    <w:rsid w:val="001509B9"/>
    <w:rsid w:val="00151002"/>
    <w:rsid w:val="001510CF"/>
    <w:rsid w:val="001517C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31"/>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894"/>
    <w:rsid w:val="001A2F43"/>
    <w:rsid w:val="001A37F1"/>
    <w:rsid w:val="001A3C5E"/>
    <w:rsid w:val="001A40D5"/>
    <w:rsid w:val="001A4E2C"/>
    <w:rsid w:val="001A5008"/>
    <w:rsid w:val="001A5AF3"/>
    <w:rsid w:val="001A5B9B"/>
    <w:rsid w:val="001A6434"/>
    <w:rsid w:val="001A6435"/>
    <w:rsid w:val="001A6A20"/>
    <w:rsid w:val="001A6B1D"/>
    <w:rsid w:val="001A6CB2"/>
    <w:rsid w:val="001A6F18"/>
    <w:rsid w:val="001A6FA7"/>
    <w:rsid w:val="001A7891"/>
    <w:rsid w:val="001B0260"/>
    <w:rsid w:val="001B06E7"/>
    <w:rsid w:val="001B1083"/>
    <w:rsid w:val="001B1ECA"/>
    <w:rsid w:val="001B26FE"/>
    <w:rsid w:val="001B332C"/>
    <w:rsid w:val="001B35C6"/>
    <w:rsid w:val="001B3DD4"/>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5BE"/>
    <w:rsid w:val="001C6682"/>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957"/>
    <w:rsid w:val="001D5A8B"/>
    <w:rsid w:val="001D61A4"/>
    <w:rsid w:val="001D67E0"/>
    <w:rsid w:val="001D68C0"/>
    <w:rsid w:val="001D6B2A"/>
    <w:rsid w:val="001D708E"/>
    <w:rsid w:val="001D7345"/>
    <w:rsid w:val="001D76F7"/>
    <w:rsid w:val="001D7CBE"/>
    <w:rsid w:val="001E0F4C"/>
    <w:rsid w:val="001E0FE2"/>
    <w:rsid w:val="001E1350"/>
    <w:rsid w:val="001E13BE"/>
    <w:rsid w:val="001E176C"/>
    <w:rsid w:val="001E1F03"/>
    <w:rsid w:val="001E1FA8"/>
    <w:rsid w:val="001E20E6"/>
    <w:rsid w:val="001E28F0"/>
    <w:rsid w:val="001E33FC"/>
    <w:rsid w:val="001E3AAC"/>
    <w:rsid w:val="001E406B"/>
    <w:rsid w:val="001E42D3"/>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D7"/>
    <w:rsid w:val="001F34DA"/>
    <w:rsid w:val="001F3949"/>
    <w:rsid w:val="001F411E"/>
    <w:rsid w:val="001F4FCB"/>
    <w:rsid w:val="001F5039"/>
    <w:rsid w:val="001F62A3"/>
    <w:rsid w:val="001F6BA9"/>
    <w:rsid w:val="001F752D"/>
    <w:rsid w:val="001F784E"/>
    <w:rsid w:val="001F7B91"/>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F2F"/>
    <w:rsid w:val="0021162C"/>
    <w:rsid w:val="0021185C"/>
    <w:rsid w:val="00211974"/>
    <w:rsid w:val="0021268C"/>
    <w:rsid w:val="00214EC1"/>
    <w:rsid w:val="00215170"/>
    <w:rsid w:val="00215F18"/>
    <w:rsid w:val="002167D3"/>
    <w:rsid w:val="002167DC"/>
    <w:rsid w:val="00216937"/>
    <w:rsid w:val="00216CDE"/>
    <w:rsid w:val="00217892"/>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4685"/>
    <w:rsid w:val="002346FF"/>
    <w:rsid w:val="00235E8E"/>
    <w:rsid w:val="00236548"/>
    <w:rsid w:val="00236576"/>
    <w:rsid w:val="00236814"/>
    <w:rsid w:val="00236AB7"/>
    <w:rsid w:val="00236E33"/>
    <w:rsid w:val="00240782"/>
    <w:rsid w:val="00240C6D"/>
    <w:rsid w:val="00240EEE"/>
    <w:rsid w:val="002410A5"/>
    <w:rsid w:val="0024156F"/>
    <w:rsid w:val="00242441"/>
    <w:rsid w:val="00242A65"/>
    <w:rsid w:val="0024304D"/>
    <w:rsid w:val="00243406"/>
    <w:rsid w:val="00243CC2"/>
    <w:rsid w:val="00244613"/>
    <w:rsid w:val="002447A0"/>
    <w:rsid w:val="00244A36"/>
    <w:rsid w:val="00244AD2"/>
    <w:rsid w:val="0024568E"/>
    <w:rsid w:val="00246B5A"/>
    <w:rsid w:val="00246FC6"/>
    <w:rsid w:val="00246FF6"/>
    <w:rsid w:val="00247603"/>
    <w:rsid w:val="0024775D"/>
    <w:rsid w:val="00247771"/>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1921"/>
    <w:rsid w:val="0026197D"/>
    <w:rsid w:val="00261C1C"/>
    <w:rsid w:val="00261CDF"/>
    <w:rsid w:val="002624FD"/>
    <w:rsid w:val="00262E12"/>
    <w:rsid w:val="00262F2B"/>
    <w:rsid w:val="002631AD"/>
    <w:rsid w:val="002639D3"/>
    <w:rsid w:val="002644D3"/>
    <w:rsid w:val="002649B4"/>
    <w:rsid w:val="00264A46"/>
    <w:rsid w:val="00264B19"/>
    <w:rsid w:val="002655AE"/>
    <w:rsid w:val="00265BC8"/>
    <w:rsid w:val="00266324"/>
    <w:rsid w:val="00266A4D"/>
    <w:rsid w:val="00266E41"/>
    <w:rsid w:val="00267302"/>
    <w:rsid w:val="00267A4C"/>
    <w:rsid w:val="00267EBA"/>
    <w:rsid w:val="002707C9"/>
    <w:rsid w:val="00270D70"/>
    <w:rsid w:val="00270FCD"/>
    <w:rsid w:val="002710BE"/>
    <w:rsid w:val="00271111"/>
    <w:rsid w:val="00271622"/>
    <w:rsid w:val="002719A0"/>
    <w:rsid w:val="002736E4"/>
    <w:rsid w:val="00273A46"/>
    <w:rsid w:val="00274426"/>
    <w:rsid w:val="0027496D"/>
    <w:rsid w:val="00274CF6"/>
    <w:rsid w:val="00275541"/>
    <w:rsid w:val="002761A2"/>
    <w:rsid w:val="0027628C"/>
    <w:rsid w:val="002762F7"/>
    <w:rsid w:val="00276588"/>
    <w:rsid w:val="002765D6"/>
    <w:rsid w:val="0027681C"/>
    <w:rsid w:val="00276A92"/>
    <w:rsid w:val="00276BA9"/>
    <w:rsid w:val="00276F04"/>
    <w:rsid w:val="00276FE5"/>
    <w:rsid w:val="00277598"/>
    <w:rsid w:val="002801D8"/>
    <w:rsid w:val="00281594"/>
    <w:rsid w:val="002818D1"/>
    <w:rsid w:val="002818E1"/>
    <w:rsid w:val="00281AC8"/>
    <w:rsid w:val="00281E57"/>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B86"/>
    <w:rsid w:val="00285E3A"/>
    <w:rsid w:val="00285F0C"/>
    <w:rsid w:val="002862E1"/>
    <w:rsid w:val="002866D2"/>
    <w:rsid w:val="0028680D"/>
    <w:rsid w:val="00286DA9"/>
    <w:rsid w:val="002875A0"/>
    <w:rsid w:val="002908E6"/>
    <w:rsid w:val="00290F6F"/>
    <w:rsid w:val="00291E1E"/>
    <w:rsid w:val="002928DB"/>
    <w:rsid w:val="0029294E"/>
    <w:rsid w:val="002931B1"/>
    <w:rsid w:val="0029479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C92"/>
    <w:rsid w:val="002A2D61"/>
    <w:rsid w:val="002A2F3D"/>
    <w:rsid w:val="002A2F55"/>
    <w:rsid w:val="002A3093"/>
    <w:rsid w:val="002A3404"/>
    <w:rsid w:val="002A38AE"/>
    <w:rsid w:val="002A3B84"/>
    <w:rsid w:val="002A4147"/>
    <w:rsid w:val="002A48BB"/>
    <w:rsid w:val="002A48D9"/>
    <w:rsid w:val="002A4914"/>
    <w:rsid w:val="002A4F42"/>
    <w:rsid w:val="002A5CD2"/>
    <w:rsid w:val="002A606B"/>
    <w:rsid w:val="002A68F7"/>
    <w:rsid w:val="002A6D27"/>
    <w:rsid w:val="002A7115"/>
    <w:rsid w:val="002A71B5"/>
    <w:rsid w:val="002A78F4"/>
    <w:rsid w:val="002B02EB"/>
    <w:rsid w:val="002B0BC7"/>
    <w:rsid w:val="002B1222"/>
    <w:rsid w:val="002B1840"/>
    <w:rsid w:val="002B1BE9"/>
    <w:rsid w:val="002B1CD2"/>
    <w:rsid w:val="002B1FAD"/>
    <w:rsid w:val="002B25F2"/>
    <w:rsid w:val="002B2A63"/>
    <w:rsid w:val="002B2B3A"/>
    <w:rsid w:val="002B3110"/>
    <w:rsid w:val="002B32D8"/>
    <w:rsid w:val="002B3A91"/>
    <w:rsid w:val="002B3D73"/>
    <w:rsid w:val="002B4B50"/>
    <w:rsid w:val="002B4C1C"/>
    <w:rsid w:val="002B5250"/>
    <w:rsid w:val="002B5821"/>
    <w:rsid w:val="002B5C27"/>
    <w:rsid w:val="002B5DFE"/>
    <w:rsid w:val="002B5E04"/>
    <w:rsid w:val="002B6128"/>
    <w:rsid w:val="002B6AC1"/>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6D3"/>
    <w:rsid w:val="002C485A"/>
    <w:rsid w:val="002C559C"/>
    <w:rsid w:val="002C5CF4"/>
    <w:rsid w:val="002C5E3C"/>
    <w:rsid w:val="002C6041"/>
    <w:rsid w:val="002C6571"/>
    <w:rsid w:val="002C66E9"/>
    <w:rsid w:val="002C6D8A"/>
    <w:rsid w:val="002C6E5D"/>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B69"/>
    <w:rsid w:val="002E1E87"/>
    <w:rsid w:val="002E2F74"/>
    <w:rsid w:val="002E366A"/>
    <w:rsid w:val="002E3D2E"/>
    <w:rsid w:val="002E4023"/>
    <w:rsid w:val="002E4715"/>
    <w:rsid w:val="002E4A73"/>
    <w:rsid w:val="002E4FDC"/>
    <w:rsid w:val="002E54FE"/>
    <w:rsid w:val="002E5870"/>
    <w:rsid w:val="002E5B34"/>
    <w:rsid w:val="002E5FF9"/>
    <w:rsid w:val="002E60FB"/>
    <w:rsid w:val="002E62A8"/>
    <w:rsid w:val="002E62E5"/>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8BF"/>
    <w:rsid w:val="002F3470"/>
    <w:rsid w:val="002F42B6"/>
    <w:rsid w:val="002F4330"/>
    <w:rsid w:val="002F4701"/>
    <w:rsid w:val="002F4C7E"/>
    <w:rsid w:val="002F4E64"/>
    <w:rsid w:val="002F53C2"/>
    <w:rsid w:val="002F5437"/>
    <w:rsid w:val="002F5AA8"/>
    <w:rsid w:val="002F6848"/>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3D90"/>
    <w:rsid w:val="00314CD2"/>
    <w:rsid w:val="00315294"/>
    <w:rsid w:val="00315E9A"/>
    <w:rsid w:val="00315FAC"/>
    <w:rsid w:val="003164A1"/>
    <w:rsid w:val="003164D6"/>
    <w:rsid w:val="00316A3F"/>
    <w:rsid w:val="00316BB7"/>
    <w:rsid w:val="00316D37"/>
    <w:rsid w:val="003178F5"/>
    <w:rsid w:val="00317E7D"/>
    <w:rsid w:val="00320134"/>
    <w:rsid w:val="003206B4"/>
    <w:rsid w:val="00320F7E"/>
    <w:rsid w:val="003212AF"/>
    <w:rsid w:val="00321352"/>
    <w:rsid w:val="003217A4"/>
    <w:rsid w:val="0032264B"/>
    <w:rsid w:val="00322EEB"/>
    <w:rsid w:val="00323196"/>
    <w:rsid w:val="00323449"/>
    <w:rsid w:val="00323596"/>
    <w:rsid w:val="00323973"/>
    <w:rsid w:val="00323F15"/>
    <w:rsid w:val="003249C8"/>
    <w:rsid w:val="00324E99"/>
    <w:rsid w:val="003253CB"/>
    <w:rsid w:val="00326639"/>
    <w:rsid w:val="0032678E"/>
    <w:rsid w:val="00326FE1"/>
    <w:rsid w:val="0032772E"/>
    <w:rsid w:val="003300C5"/>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C2B"/>
    <w:rsid w:val="00337E84"/>
    <w:rsid w:val="00340566"/>
    <w:rsid w:val="00341C9C"/>
    <w:rsid w:val="00342E3D"/>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7E3"/>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EDB"/>
    <w:rsid w:val="00387350"/>
    <w:rsid w:val="00387366"/>
    <w:rsid w:val="0038750C"/>
    <w:rsid w:val="00387DB5"/>
    <w:rsid w:val="003912FB"/>
    <w:rsid w:val="00391516"/>
    <w:rsid w:val="00391A82"/>
    <w:rsid w:val="0039233C"/>
    <w:rsid w:val="00392D66"/>
    <w:rsid w:val="00393852"/>
    <w:rsid w:val="0039459B"/>
    <w:rsid w:val="00394776"/>
    <w:rsid w:val="003947CD"/>
    <w:rsid w:val="00394A07"/>
    <w:rsid w:val="00395A98"/>
    <w:rsid w:val="00395AEA"/>
    <w:rsid w:val="00396529"/>
    <w:rsid w:val="00396BED"/>
    <w:rsid w:val="003972F8"/>
    <w:rsid w:val="003A0075"/>
    <w:rsid w:val="003A0510"/>
    <w:rsid w:val="003A0649"/>
    <w:rsid w:val="003A0DC0"/>
    <w:rsid w:val="003A1CCE"/>
    <w:rsid w:val="003A1E2B"/>
    <w:rsid w:val="003A2426"/>
    <w:rsid w:val="003A24E7"/>
    <w:rsid w:val="003A266E"/>
    <w:rsid w:val="003A43A7"/>
    <w:rsid w:val="003A444A"/>
    <w:rsid w:val="003A47A8"/>
    <w:rsid w:val="003A53B0"/>
    <w:rsid w:val="003A5465"/>
    <w:rsid w:val="003A5B14"/>
    <w:rsid w:val="003A601A"/>
    <w:rsid w:val="003A64F7"/>
    <w:rsid w:val="003A68DD"/>
    <w:rsid w:val="003A6923"/>
    <w:rsid w:val="003A6BC8"/>
    <w:rsid w:val="003A7217"/>
    <w:rsid w:val="003A7564"/>
    <w:rsid w:val="003A765C"/>
    <w:rsid w:val="003B02F6"/>
    <w:rsid w:val="003B04F6"/>
    <w:rsid w:val="003B0821"/>
    <w:rsid w:val="003B09DE"/>
    <w:rsid w:val="003B1B31"/>
    <w:rsid w:val="003B1BB6"/>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8B6"/>
    <w:rsid w:val="003C79CE"/>
    <w:rsid w:val="003C7D51"/>
    <w:rsid w:val="003C7DED"/>
    <w:rsid w:val="003D046A"/>
    <w:rsid w:val="003D0672"/>
    <w:rsid w:val="003D0803"/>
    <w:rsid w:val="003D0A05"/>
    <w:rsid w:val="003D0F84"/>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33E1"/>
    <w:rsid w:val="003E393D"/>
    <w:rsid w:val="003E3E79"/>
    <w:rsid w:val="003E4191"/>
    <w:rsid w:val="003E43A6"/>
    <w:rsid w:val="003E446C"/>
    <w:rsid w:val="003E4BFA"/>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B7C"/>
    <w:rsid w:val="00431CB1"/>
    <w:rsid w:val="00431E3F"/>
    <w:rsid w:val="00431F73"/>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E2F"/>
    <w:rsid w:val="00440EE1"/>
    <w:rsid w:val="00440F39"/>
    <w:rsid w:val="00440FE1"/>
    <w:rsid w:val="00441CA8"/>
    <w:rsid w:val="00442C84"/>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3249"/>
    <w:rsid w:val="00473280"/>
    <w:rsid w:val="004740ED"/>
    <w:rsid w:val="00474870"/>
    <w:rsid w:val="00474941"/>
    <w:rsid w:val="004749FC"/>
    <w:rsid w:val="00474F3B"/>
    <w:rsid w:val="00475E3F"/>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3DF"/>
    <w:rsid w:val="004854FA"/>
    <w:rsid w:val="0048582F"/>
    <w:rsid w:val="004858F9"/>
    <w:rsid w:val="00485C02"/>
    <w:rsid w:val="00485C40"/>
    <w:rsid w:val="00485C8A"/>
    <w:rsid w:val="00486474"/>
    <w:rsid w:val="00487252"/>
    <w:rsid w:val="00487526"/>
    <w:rsid w:val="00487A48"/>
    <w:rsid w:val="00487A4F"/>
    <w:rsid w:val="0049024E"/>
    <w:rsid w:val="004903E7"/>
    <w:rsid w:val="00490E1C"/>
    <w:rsid w:val="004912B6"/>
    <w:rsid w:val="00491EA3"/>
    <w:rsid w:val="00492799"/>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DDB"/>
    <w:rsid w:val="00497F26"/>
    <w:rsid w:val="004A02FC"/>
    <w:rsid w:val="004A05BB"/>
    <w:rsid w:val="004A06BA"/>
    <w:rsid w:val="004A07E9"/>
    <w:rsid w:val="004A0E49"/>
    <w:rsid w:val="004A135F"/>
    <w:rsid w:val="004A139F"/>
    <w:rsid w:val="004A170B"/>
    <w:rsid w:val="004A1834"/>
    <w:rsid w:val="004A1D5B"/>
    <w:rsid w:val="004A3512"/>
    <w:rsid w:val="004A3540"/>
    <w:rsid w:val="004A35B3"/>
    <w:rsid w:val="004A3603"/>
    <w:rsid w:val="004A36CE"/>
    <w:rsid w:val="004A37E2"/>
    <w:rsid w:val="004A389A"/>
    <w:rsid w:val="004A49E9"/>
    <w:rsid w:val="004A4C3D"/>
    <w:rsid w:val="004A4E4E"/>
    <w:rsid w:val="004A4E92"/>
    <w:rsid w:val="004A5267"/>
    <w:rsid w:val="004A55B7"/>
    <w:rsid w:val="004A564C"/>
    <w:rsid w:val="004A5703"/>
    <w:rsid w:val="004A616E"/>
    <w:rsid w:val="004A634A"/>
    <w:rsid w:val="004A667D"/>
    <w:rsid w:val="004A6784"/>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87A"/>
    <w:rsid w:val="004E0AA1"/>
    <w:rsid w:val="004E1344"/>
    <w:rsid w:val="004E1783"/>
    <w:rsid w:val="004E220F"/>
    <w:rsid w:val="004E251A"/>
    <w:rsid w:val="004E2532"/>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6DA"/>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1E"/>
    <w:rsid w:val="00511F24"/>
    <w:rsid w:val="00512686"/>
    <w:rsid w:val="005128E7"/>
    <w:rsid w:val="00512B0F"/>
    <w:rsid w:val="00513B04"/>
    <w:rsid w:val="005148D7"/>
    <w:rsid w:val="005148DC"/>
    <w:rsid w:val="00514A54"/>
    <w:rsid w:val="00514F07"/>
    <w:rsid w:val="00515445"/>
    <w:rsid w:val="00515F1A"/>
    <w:rsid w:val="005163FD"/>
    <w:rsid w:val="00516507"/>
    <w:rsid w:val="005171C9"/>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2843"/>
    <w:rsid w:val="00533401"/>
    <w:rsid w:val="0053344F"/>
    <w:rsid w:val="00533651"/>
    <w:rsid w:val="00533676"/>
    <w:rsid w:val="00533927"/>
    <w:rsid w:val="00533ACB"/>
    <w:rsid w:val="0053432B"/>
    <w:rsid w:val="0053447C"/>
    <w:rsid w:val="0053470F"/>
    <w:rsid w:val="00535630"/>
    <w:rsid w:val="005356F1"/>
    <w:rsid w:val="005357B9"/>
    <w:rsid w:val="00535BBB"/>
    <w:rsid w:val="00536061"/>
    <w:rsid w:val="00536D09"/>
    <w:rsid w:val="00541CCD"/>
    <w:rsid w:val="0054210F"/>
    <w:rsid w:val="005425A7"/>
    <w:rsid w:val="00542696"/>
    <w:rsid w:val="005429A4"/>
    <w:rsid w:val="0054370A"/>
    <w:rsid w:val="005441ED"/>
    <w:rsid w:val="005446DD"/>
    <w:rsid w:val="005449F0"/>
    <w:rsid w:val="00544A90"/>
    <w:rsid w:val="00544D71"/>
    <w:rsid w:val="00544DD0"/>
    <w:rsid w:val="005450EB"/>
    <w:rsid w:val="0054568A"/>
    <w:rsid w:val="00546A22"/>
    <w:rsid w:val="00547080"/>
    <w:rsid w:val="00547A63"/>
    <w:rsid w:val="00547A91"/>
    <w:rsid w:val="00550259"/>
    <w:rsid w:val="005503A0"/>
    <w:rsid w:val="00550483"/>
    <w:rsid w:val="00550668"/>
    <w:rsid w:val="0055162F"/>
    <w:rsid w:val="005517D7"/>
    <w:rsid w:val="0055191C"/>
    <w:rsid w:val="00551D56"/>
    <w:rsid w:val="00551FE1"/>
    <w:rsid w:val="0055222D"/>
    <w:rsid w:val="005522BC"/>
    <w:rsid w:val="0055251D"/>
    <w:rsid w:val="005530E8"/>
    <w:rsid w:val="0055318E"/>
    <w:rsid w:val="00553193"/>
    <w:rsid w:val="00553784"/>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282"/>
    <w:rsid w:val="00561AD4"/>
    <w:rsid w:val="00561FE1"/>
    <w:rsid w:val="00562237"/>
    <w:rsid w:val="00562873"/>
    <w:rsid w:val="00562D6F"/>
    <w:rsid w:val="00562E04"/>
    <w:rsid w:val="00562E27"/>
    <w:rsid w:val="00563750"/>
    <w:rsid w:val="00563792"/>
    <w:rsid w:val="00563D00"/>
    <w:rsid w:val="00564119"/>
    <w:rsid w:val="005647E0"/>
    <w:rsid w:val="005656F6"/>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3068"/>
    <w:rsid w:val="00573221"/>
    <w:rsid w:val="00573264"/>
    <w:rsid w:val="00573274"/>
    <w:rsid w:val="00574097"/>
    <w:rsid w:val="00574745"/>
    <w:rsid w:val="0057492C"/>
    <w:rsid w:val="0057525D"/>
    <w:rsid w:val="00575637"/>
    <w:rsid w:val="00575A18"/>
    <w:rsid w:val="0057668A"/>
    <w:rsid w:val="00576A0A"/>
    <w:rsid w:val="00576B40"/>
    <w:rsid w:val="00577165"/>
    <w:rsid w:val="00577504"/>
    <w:rsid w:val="00577815"/>
    <w:rsid w:val="00577ADF"/>
    <w:rsid w:val="00580ABE"/>
    <w:rsid w:val="00580C10"/>
    <w:rsid w:val="00580F58"/>
    <w:rsid w:val="005817BA"/>
    <w:rsid w:val="00581BBE"/>
    <w:rsid w:val="00581C98"/>
    <w:rsid w:val="005820C1"/>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D2D"/>
    <w:rsid w:val="00594E98"/>
    <w:rsid w:val="005964E7"/>
    <w:rsid w:val="00596595"/>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2038"/>
    <w:rsid w:val="005B2AEC"/>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873"/>
    <w:rsid w:val="005D09FE"/>
    <w:rsid w:val="005D11D8"/>
    <w:rsid w:val="005D14F1"/>
    <w:rsid w:val="005D1B9A"/>
    <w:rsid w:val="005D2269"/>
    <w:rsid w:val="005D35B6"/>
    <w:rsid w:val="005D4732"/>
    <w:rsid w:val="005D5369"/>
    <w:rsid w:val="005D5CFE"/>
    <w:rsid w:val="005D5E65"/>
    <w:rsid w:val="005D5E81"/>
    <w:rsid w:val="005D5EC4"/>
    <w:rsid w:val="005D7666"/>
    <w:rsid w:val="005D7850"/>
    <w:rsid w:val="005D7C46"/>
    <w:rsid w:val="005D7F2D"/>
    <w:rsid w:val="005E055C"/>
    <w:rsid w:val="005E0A13"/>
    <w:rsid w:val="005E0D7C"/>
    <w:rsid w:val="005E1179"/>
    <w:rsid w:val="005E1241"/>
    <w:rsid w:val="005E13B0"/>
    <w:rsid w:val="005E1977"/>
    <w:rsid w:val="005E1998"/>
    <w:rsid w:val="005E1DF3"/>
    <w:rsid w:val="005E1E81"/>
    <w:rsid w:val="005E2274"/>
    <w:rsid w:val="005E2749"/>
    <w:rsid w:val="005E2B00"/>
    <w:rsid w:val="005E2B2F"/>
    <w:rsid w:val="005E38FA"/>
    <w:rsid w:val="005E3D08"/>
    <w:rsid w:val="005E3DA6"/>
    <w:rsid w:val="005E45B3"/>
    <w:rsid w:val="005E4CA1"/>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F7B"/>
    <w:rsid w:val="00607FDC"/>
    <w:rsid w:val="00610639"/>
    <w:rsid w:val="006107FD"/>
    <w:rsid w:val="00610BD1"/>
    <w:rsid w:val="0061101A"/>
    <w:rsid w:val="00611314"/>
    <w:rsid w:val="006113FB"/>
    <w:rsid w:val="00612040"/>
    <w:rsid w:val="00612888"/>
    <w:rsid w:val="00613768"/>
    <w:rsid w:val="00613BE1"/>
    <w:rsid w:val="00614926"/>
    <w:rsid w:val="00614B84"/>
    <w:rsid w:val="00614F96"/>
    <w:rsid w:val="00614FBB"/>
    <w:rsid w:val="00615B15"/>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F1C"/>
    <w:rsid w:val="00625287"/>
    <w:rsid w:val="00625294"/>
    <w:rsid w:val="00625365"/>
    <w:rsid w:val="0062571C"/>
    <w:rsid w:val="00625E0B"/>
    <w:rsid w:val="006268D4"/>
    <w:rsid w:val="00626AB7"/>
    <w:rsid w:val="00626B6B"/>
    <w:rsid w:val="00626FB8"/>
    <w:rsid w:val="00627397"/>
    <w:rsid w:val="006273E7"/>
    <w:rsid w:val="00630124"/>
    <w:rsid w:val="00630215"/>
    <w:rsid w:val="00630590"/>
    <w:rsid w:val="00630693"/>
    <w:rsid w:val="00630776"/>
    <w:rsid w:val="00630E39"/>
    <w:rsid w:val="006314A8"/>
    <w:rsid w:val="006326A8"/>
    <w:rsid w:val="006328BB"/>
    <w:rsid w:val="00634A63"/>
    <w:rsid w:val="00634B4E"/>
    <w:rsid w:val="00634DC4"/>
    <w:rsid w:val="006356AA"/>
    <w:rsid w:val="006359FD"/>
    <w:rsid w:val="00635A7E"/>
    <w:rsid w:val="006365D4"/>
    <w:rsid w:val="00636819"/>
    <w:rsid w:val="006379A9"/>
    <w:rsid w:val="00637AAF"/>
    <w:rsid w:val="00637BA4"/>
    <w:rsid w:val="00637C57"/>
    <w:rsid w:val="00637EA6"/>
    <w:rsid w:val="00640BF6"/>
    <w:rsid w:val="006411CD"/>
    <w:rsid w:val="0064155C"/>
    <w:rsid w:val="00641C83"/>
    <w:rsid w:val="00641EC9"/>
    <w:rsid w:val="00641FC8"/>
    <w:rsid w:val="00642413"/>
    <w:rsid w:val="0064261F"/>
    <w:rsid w:val="00642658"/>
    <w:rsid w:val="00643771"/>
    <w:rsid w:val="00644107"/>
    <w:rsid w:val="00644B7F"/>
    <w:rsid w:val="00644F38"/>
    <w:rsid w:val="006450F7"/>
    <w:rsid w:val="006451E6"/>
    <w:rsid w:val="0064667E"/>
    <w:rsid w:val="0064674A"/>
    <w:rsid w:val="00646F2D"/>
    <w:rsid w:val="00647C89"/>
    <w:rsid w:val="0065025A"/>
    <w:rsid w:val="006508D4"/>
    <w:rsid w:val="00650D61"/>
    <w:rsid w:val="00650F72"/>
    <w:rsid w:val="00651CB8"/>
    <w:rsid w:val="00652208"/>
    <w:rsid w:val="006534A7"/>
    <w:rsid w:val="00653633"/>
    <w:rsid w:val="00653688"/>
    <w:rsid w:val="00653740"/>
    <w:rsid w:val="00653D51"/>
    <w:rsid w:val="00654369"/>
    <w:rsid w:val="0065448B"/>
    <w:rsid w:val="00654DC3"/>
    <w:rsid w:val="00654F31"/>
    <w:rsid w:val="00655275"/>
    <w:rsid w:val="00655AB1"/>
    <w:rsid w:val="00655BC7"/>
    <w:rsid w:val="0065663D"/>
    <w:rsid w:val="00657981"/>
    <w:rsid w:val="006579F0"/>
    <w:rsid w:val="00657A75"/>
    <w:rsid w:val="00657EB1"/>
    <w:rsid w:val="00657FD9"/>
    <w:rsid w:val="006602AF"/>
    <w:rsid w:val="00660CC8"/>
    <w:rsid w:val="00660FD6"/>
    <w:rsid w:val="0066271B"/>
    <w:rsid w:val="0066339D"/>
    <w:rsid w:val="006639B5"/>
    <w:rsid w:val="00663DF0"/>
    <w:rsid w:val="00663F60"/>
    <w:rsid w:val="0066493D"/>
    <w:rsid w:val="00665DFB"/>
    <w:rsid w:val="00665F9B"/>
    <w:rsid w:val="00666075"/>
    <w:rsid w:val="00666117"/>
    <w:rsid w:val="00667A15"/>
    <w:rsid w:val="00667E32"/>
    <w:rsid w:val="00667E57"/>
    <w:rsid w:val="00670F86"/>
    <w:rsid w:val="006718C4"/>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DF4"/>
    <w:rsid w:val="006A3028"/>
    <w:rsid w:val="006A3270"/>
    <w:rsid w:val="006A3623"/>
    <w:rsid w:val="006A4ABB"/>
    <w:rsid w:val="006A4F52"/>
    <w:rsid w:val="006A4FE5"/>
    <w:rsid w:val="006A529A"/>
    <w:rsid w:val="006A55A9"/>
    <w:rsid w:val="006A5F14"/>
    <w:rsid w:val="006A67A7"/>
    <w:rsid w:val="006A730B"/>
    <w:rsid w:val="006B0935"/>
    <w:rsid w:val="006B0C1F"/>
    <w:rsid w:val="006B0EE9"/>
    <w:rsid w:val="006B209D"/>
    <w:rsid w:val="006B2671"/>
    <w:rsid w:val="006B2B75"/>
    <w:rsid w:val="006B3161"/>
    <w:rsid w:val="006B4456"/>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C002B"/>
    <w:rsid w:val="006C00BD"/>
    <w:rsid w:val="006C00C2"/>
    <w:rsid w:val="006C092B"/>
    <w:rsid w:val="006C09BF"/>
    <w:rsid w:val="006C0B3F"/>
    <w:rsid w:val="006C0CAD"/>
    <w:rsid w:val="006C1471"/>
    <w:rsid w:val="006C19B5"/>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11A5"/>
    <w:rsid w:val="006D1BE5"/>
    <w:rsid w:val="006D1C46"/>
    <w:rsid w:val="006D1E9B"/>
    <w:rsid w:val="006D2359"/>
    <w:rsid w:val="006D2469"/>
    <w:rsid w:val="006D24F6"/>
    <w:rsid w:val="006D275F"/>
    <w:rsid w:val="006D30C0"/>
    <w:rsid w:val="006D32F2"/>
    <w:rsid w:val="006D332B"/>
    <w:rsid w:val="006D3592"/>
    <w:rsid w:val="006D395B"/>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29AF"/>
    <w:rsid w:val="006E3CFE"/>
    <w:rsid w:val="006E408D"/>
    <w:rsid w:val="006E4202"/>
    <w:rsid w:val="006E4320"/>
    <w:rsid w:val="006E4943"/>
    <w:rsid w:val="006E5AD0"/>
    <w:rsid w:val="006E61CD"/>
    <w:rsid w:val="006E67C6"/>
    <w:rsid w:val="006F0765"/>
    <w:rsid w:val="006F1196"/>
    <w:rsid w:val="006F1E99"/>
    <w:rsid w:val="006F207D"/>
    <w:rsid w:val="006F22A4"/>
    <w:rsid w:val="006F27F8"/>
    <w:rsid w:val="006F2B64"/>
    <w:rsid w:val="006F2C20"/>
    <w:rsid w:val="006F3291"/>
    <w:rsid w:val="006F3306"/>
    <w:rsid w:val="006F4322"/>
    <w:rsid w:val="006F462C"/>
    <w:rsid w:val="006F4852"/>
    <w:rsid w:val="006F4E96"/>
    <w:rsid w:val="006F55B3"/>
    <w:rsid w:val="006F56AC"/>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75B"/>
    <w:rsid w:val="00706830"/>
    <w:rsid w:val="00706B9C"/>
    <w:rsid w:val="00706F1E"/>
    <w:rsid w:val="007077D8"/>
    <w:rsid w:val="0071025E"/>
    <w:rsid w:val="0071073E"/>
    <w:rsid w:val="00710D93"/>
    <w:rsid w:val="0071144D"/>
    <w:rsid w:val="00711B5B"/>
    <w:rsid w:val="00711E05"/>
    <w:rsid w:val="00712269"/>
    <w:rsid w:val="00712346"/>
    <w:rsid w:val="00712ABE"/>
    <w:rsid w:val="00712D98"/>
    <w:rsid w:val="007135A5"/>
    <w:rsid w:val="00713602"/>
    <w:rsid w:val="0071363C"/>
    <w:rsid w:val="00713983"/>
    <w:rsid w:val="00713FDC"/>
    <w:rsid w:val="00714943"/>
    <w:rsid w:val="007149C5"/>
    <w:rsid w:val="00714AFC"/>
    <w:rsid w:val="00715733"/>
    <w:rsid w:val="00715777"/>
    <w:rsid w:val="007157B1"/>
    <w:rsid w:val="00715867"/>
    <w:rsid w:val="00715B63"/>
    <w:rsid w:val="007174EF"/>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89"/>
    <w:rsid w:val="00733C6A"/>
    <w:rsid w:val="00733C79"/>
    <w:rsid w:val="0073496A"/>
    <w:rsid w:val="007349F4"/>
    <w:rsid w:val="0073557D"/>
    <w:rsid w:val="00735625"/>
    <w:rsid w:val="00735C25"/>
    <w:rsid w:val="00735DCD"/>
    <w:rsid w:val="00735F1B"/>
    <w:rsid w:val="007377E1"/>
    <w:rsid w:val="00737D93"/>
    <w:rsid w:val="00742209"/>
    <w:rsid w:val="00743571"/>
    <w:rsid w:val="00743B7E"/>
    <w:rsid w:val="00743DE8"/>
    <w:rsid w:val="007456B8"/>
    <w:rsid w:val="0074621D"/>
    <w:rsid w:val="007473D5"/>
    <w:rsid w:val="00747802"/>
    <w:rsid w:val="00747A67"/>
    <w:rsid w:val="00747DD5"/>
    <w:rsid w:val="00750A67"/>
    <w:rsid w:val="00750A76"/>
    <w:rsid w:val="00751CFE"/>
    <w:rsid w:val="00752492"/>
    <w:rsid w:val="007524EB"/>
    <w:rsid w:val="00752841"/>
    <w:rsid w:val="00752DC5"/>
    <w:rsid w:val="0075355A"/>
    <w:rsid w:val="00754480"/>
    <w:rsid w:val="007545D8"/>
    <w:rsid w:val="007547A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5185"/>
    <w:rsid w:val="00765E3A"/>
    <w:rsid w:val="00766094"/>
    <w:rsid w:val="007660BA"/>
    <w:rsid w:val="007669A2"/>
    <w:rsid w:val="00766B46"/>
    <w:rsid w:val="0076712E"/>
    <w:rsid w:val="007672ED"/>
    <w:rsid w:val="0077058D"/>
    <w:rsid w:val="00770679"/>
    <w:rsid w:val="007706B3"/>
    <w:rsid w:val="00770B55"/>
    <w:rsid w:val="00770B6E"/>
    <w:rsid w:val="00770E5F"/>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320"/>
    <w:rsid w:val="00780D85"/>
    <w:rsid w:val="00781163"/>
    <w:rsid w:val="007816F8"/>
    <w:rsid w:val="00781756"/>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D8E"/>
    <w:rsid w:val="00792497"/>
    <w:rsid w:val="00792DF7"/>
    <w:rsid w:val="007935E4"/>
    <w:rsid w:val="007938CF"/>
    <w:rsid w:val="00793927"/>
    <w:rsid w:val="0079434D"/>
    <w:rsid w:val="00794AD9"/>
    <w:rsid w:val="00794D76"/>
    <w:rsid w:val="00794EBC"/>
    <w:rsid w:val="00795888"/>
    <w:rsid w:val="00796A4D"/>
    <w:rsid w:val="00796F9A"/>
    <w:rsid w:val="00797151"/>
    <w:rsid w:val="0079754A"/>
    <w:rsid w:val="00797E6F"/>
    <w:rsid w:val="007A00AF"/>
    <w:rsid w:val="007A0D2E"/>
    <w:rsid w:val="007A12B8"/>
    <w:rsid w:val="007A2CA0"/>
    <w:rsid w:val="007A3087"/>
    <w:rsid w:val="007A30B0"/>
    <w:rsid w:val="007A3441"/>
    <w:rsid w:val="007A34C2"/>
    <w:rsid w:val="007A483D"/>
    <w:rsid w:val="007A4EB9"/>
    <w:rsid w:val="007A5403"/>
    <w:rsid w:val="007A5437"/>
    <w:rsid w:val="007A5A19"/>
    <w:rsid w:val="007A6635"/>
    <w:rsid w:val="007A6960"/>
    <w:rsid w:val="007A7529"/>
    <w:rsid w:val="007B046F"/>
    <w:rsid w:val="007B0E45"/>
    <w:rsid w:val="007B0FAD"/>
    <w:rsid w:val="007B1BB1"/>
    <w:rsid w:val="007B2450"/>
    <w:rsid w:val="007B35B9"/>
    <w:rsid w:val="007B38AD"/>
    <w:rsid w:val="007B3A9E"/>
    <w:rsid w:val="007B3CB6"/>
    <w:rsid w:val="007B46FC"/>
    <w:rsid w:val="007B4E19"/>
    <w:rsid w:val="007B527B"/>
    <w:rsid w:val="007B5340"/>
    <w:rsid w:val="007B551F"/>
    <w:rsid w:val="007B5BB9"/>
    <w:rsid w:val="007B6555"/>
    <w:rsid w:val="007B6675"/>
    <w:rsid w:val="007B6F4E"/>
    <w:rsid w:val="007B7237"/>
    <w:rsid w:val="007C01FF"/>
    <w:rsid w:val="007C130B"/>
    <w:rsid w:val="007C1B9F"/>
    <w:rsid w:val="007C228B"/>
    <w:rsid w:val="007C258D"/>
    <w:rsid w:val="007C26FA"/>
    <w:rsid w:val="007C2ACF"/>
    <w:rsid w:val="007C306A"/>
    <w:rsid w:val="007C3A1C"/>
    <w:rsid w:val="007C431F"/>
    <w:rsid w:val="007C5354"/>
    <w:rsid w:val="007C5ED0"/>
    <w:rsid w:val="007C637F"/>
    <w:rsid w:val="007C72EB"/>
    <w:rsid w:val="007C7FB7"/>
    <w:rsid w:val="007D02F4"/>
    <w:rsid w:val="007D07AC"/>
    <w:rsid w:val="007D0A06"/>
    <w:rsid w:val="007D0B2A"/>
    <w:rsid w:val="007D0C98"/>
    <w:rsid w:val="007D11DA"/>
    <w:rsid w:val="007D2985"/>
    <w:rsid w:val="007D2E2E"/>
    <w:rsid w:val="007D34D6"/>
    <w:rsid w:val="007D362F"/>
    <w:rsid w:val="007D3E7D"/>
    <w:rsid w:val="007D4642"/>
    <w:rsid w:val="007D467A"/>
    <w:rsid w:val="007D55BF"/>
    <w:rsid w:val="007D594A"/>
    <w:rsid w:val="007D5D9C"/>
    <w:rsid w:val="007D5E29"/>
    <w:rsid w:val="007D628F"/>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F88"/>
    <w:rsid w:val="007E5914"/>
    <w:rsid w:val="007E677E"/>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317"/>
    <w:rsid w:val="007F3443"/>
    <w:rsid w:val="007F3489"/>
    <w:rsid w:val="007F36F6"/>
    <w:rsid w:val="007F4D4A"/>
    <w:rsid w:val="007F5026"/>
    <w:rsid w:val="007F5175"/>
    <w:rsid w:val="007F552A"/>
    <w:rsid w:val="007F5586"/>
    <w:rsid w:val="007F5964"/>
    <w:rsid w:val="007F6578"/>
    <w:rsid w:val="007F73F5"/>
    <w:rsid w:val="00800423"/>
    <w:rsid w:val="00800494"/>
    <w:rsid w:val="00800D14"/>
    <w:rsid w:val="00800ECD"/>
    <w:rsid w:val="0080120E"/>
    <w:rsid w:val="00801879"/>
    <w:rsid w:val="00801BB7"/>
    <w:rsid w:val="00801E2B"/>
    <w:rsid w:val="008021E9"/>
    <w:rsid w:val="00802E3E"/>
    <w:rsid w:val="00803B1A"/>
    <w:rsid w:val="00804B10"/>
    <w:rsid w:val="00804B40"/>
    <w:rsid w:val="00804B84"/>
    <w:rsid w:val="008051B4"/>
    <w:rsid w:val="00806131"/>
    <w:rsid w:val="00806D51"/>
    <w:rsid w:val="0080755E"/>
    <w:rsid w:val="0080796A"/>
    <w:rsid w:val="0080799E"/>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4FDC"/>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4353"/>
    <w:rsid w:val="00824D1A"/>
    <w:rsid w:val="00824D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4AD5"/>
    <w:rsid w:val="008350D1"/>
    <w:rsid w:val="00835105"/>
    <w:rsid w:val="0083510F"/>
    <w:rsid w:val="008356CB"/>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C3F"/>
    <w:rsid w:val="00846FDC"/>
    <w:rsid w:val="008470C6"/>
    <w:rsid w:val="0084733C"/>
    <w:rsid w:val="00847CCC"/>
    <w:rsid w:val="0085069F"/>
    <w:rsid w:val="00851213"/>
    <w:rsid w:val="00851BFC"/>
    <w:rsid w:val="00851F97"/>
    <w:rsid w:val="00852522"/>
    <w:rsid w:val="00852D5F"/>
    <w:rsid w:val="008531D8"/>
    <w:rsid w:val="0085320E"/>
    <w:rsid w:val="00854392"/>
    <w:rsid w:val="00854D6E"/>
    <w:rsid w:val="00854DC5"/>
    <w:rsid w:val="008556D8"/>
    <w:rsid w:val="00855D79"/>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409E"/>
    <w:rsid w:val="0087456D"/>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F30"/>
    <w:rsid w:val="00885158"/>
    <w:rsid w:val="008853D8"/>
    <w:rsid w:val="0088579C"/>
    <w:rsid w:val="00885C19"/>
    <w:rsid w:val="00885EDA"/>
    <w:rsid w:val="008866DA"/>
    <w:rsid w:val="00886DB9"/>
    <w:rsid w:val="008879D6"/>
    <w:rsid w:val="008901BA"/>
    <w:rsid w:val="008911B3"/>
    <w:rsid w:val="008919F0"/>
    <w:rsid w:val="00892251"/>
    <w:rsid w:val="0089245F"/>
    <w:rsid w:val="0089424C"/>
    <w:rsid w:val="008942AE"/>
    <w:rsid w:val="008944AC"/>
    <w:rsid w:val="00894FAD"/>
    <w:rsid w:val="00895067"/>
    <w:rsid w:val="008960FD"/>
    <w:rsid w:val="00896430"/>
    <w:rsid w:val="0089677B"/>
    <w:rsid w:val="0089692A"/>
    <w:rsid w:val="008970D6"/>
    <w:rsid w:val="0089758A"/>
    <w:rsid w:val="00897E18"/>
    <w:rsid w:val="008A0282"/>
    <w:rsid w:val="008A2298"/>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D94"/>
    <w:rsid w:val="008B0824"/>
    <w:rsid w:val="008B0C40"/>
    <w:rsid w:val="008B1051"/>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4CF"/>
    <w:rsid w:val="008B7904"/>
    <w:rsid w:val="008B7998"/>
    <w:rsid w:val="008B7C4B"/>
    <w:rsid w:val="008B7CBC"/>
    <w:rsid w:val="008C1DA8"/>
    <w:rsid w:val="008C1ED3"/>
    <w:rsid w:val="008C1EFB"/>
    <w:rsid w:val="008C2A25"/>
    <w:rsid w:val="008C3170"/>
    <w:rsid w:val="008C3339"/>
    <w:rsid w:val="008C3504"/>
    <w:rsid w:val="008C3EDC"/>
    <w:rsid w:val="008C3FE1"/>
    <w:rsid w:val="008C41C1"/>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302A"/>
    <w:rsid w:val="008D3353"/>
    <w:rsid w:val="008D35A5"/>
    <w:rsid w:val="008D3F1B"/>
    <w:rsid w:val="008D41F1"/>
    <w:rsid w:val="008D4245"/>
    <w:rsid w:val="008D4520"/>
    <w:rsid w:val="008D47E1"/>
    <w:rsid w:val="008D4878"/>
    <w:rsid w:val="008D58FE"/>
    <w:rsid w:val="008D6050"/>
    <w:rsid w:val="008D60E1"/>
    <w:rsid w:val="008D6121"/>
    <w:rsid w:val="008D723F"/>
    <w:rsid w:val="008D7435"/>
    <w:rsid w:val="008D7841"/>
    <w:rsid w:val="008D7DEB"/>
    <w:rsid w:val="008E0088"/>
    <w:rsid w:val="008E0AE0"/>
    <w:rsid w:val="008E0CC9"/>
    <w:rsid w:val="008E0CDF"/>
    <w:rsid w:val="008E0F62"/>
    <w:rsid w:val="008E1613"/>
    <w:rsid w:val="008E207B"/>
    <w:rsid w:val="008E216C"/>
    <w:rsid w:val="008E21DB"/>
    <w:rsid w:val="008E21EC"/>
    <w:rsid w:val="008E22B8"/>
    <w:rsid w:val="008E2315"/>
    <w:rsid w:val="008E3A7A"/>
    <w:rsid w:val="008E448C"/>
    <w:rsid w:val="008E4634"/>
    <w:rsid w:val="008E54EB"/>
    <w:rsid w:val="008E5B16"/>
    <w:rsid w:val="008E5FE0"/>
    <w:rsid w:val="008E60FF"/>
    <w:rsid w:val="008E7334"/>
    <w:rsid w:val="008E7703"/>
    <w:rsid w:val="008E7E6A"/>
    <w:rsid w:val="008E7E84"/>
    <w:rsid w:val="008F0D44"/>
    <w:rsid w:val="008F13ED"/>
    <w:rsid w:val="008F1A08"/>
    <w:rsid w:val="008F2663"/>
    <w:rsid w:val="008F2B16"/>
    <w:rsid w:val="008F2CB6"/>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BB5"/>
    <w:rsid w:val="00900E81"/>
    <w:rsid w:val="00902123"/>
    <w:rsid w:val="009021F0"/>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92F"/>
    <w:rsid w:val="009169BF"/>
    <w:rsid w:val="00917108"/>
    <w:rsid w:val="0091758C"/>
    <w:rsid w:val="00920035"/>
    <w:rsid w:val="009201FD"/>
    <w:rsid w:val="00920C33"/>
    <w:rsid w:val="009213B1"/>
    <w:rsid w:val="00921441"/>
    <w:rsid w:val="0092179D"/>
    <w:rsid w:val="00921816"/>
    <w:rsid w:val="00921B20"/>
    <w:rsid w:val="00923076"/>
    <w:rsid w:val="00923181"/>
    <w:rsid w:val="009233A1"/>
    <w:rsid w:val="0092414F"/>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687"/>
    <w:rsid w:val="00930C13"/>
    <w:rsid w:val="00930EF0"/>
    <w:rsid w:val="00931E8E"/>
    <w:rsid w:val="009323ED"/>
    <w:rsid w:val="009332C5"/>
    <w:rsid w:val="00933B2A"/>
    <w:rsid w:val="00933B65"/>
    <w:rsid w:val="0093433D"/>
    <w:rsid w:val="009350C7"/>
    <w:rsid w:val="009351E7"/>
    <w:rsid w:val="00935459"/>
    <w:rsid w:val="00935917"/>
    <w:rsid w:val="00935D2F"/>
    <w:rsid w:val="00936090"/>
    <w:rsid w:val="00937177"/>
    <w:rsid w:val="00937259"/>
    <w:rsid w:val="009378BE"/>
    <w:rsid w:val="00937943"/>
    <w:rsid w:val="00937B24"/>
    <w:rsid w:val="00940A72"/>
    <w:rsid w:val="00940F7B"/>
    <w:rsid w:val="00941838"/>
    <w:rsid w:val="00941AC1"/>
    <w:rsid w:val="00941E14"/>
    <w:rsid w:val="00941EBC"/>
    <w:rsid w:val="00942228"/>
    <w:rsid w:val="009422B4"/>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1EC"/>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EBA"/>
    <w:rsid w:val="00957ED6"/>
    <w:rsid w:val="00960382"/>
    <w:rsid w:val="009607A7"/>
    <w:rsid w:val="00960E12"/>
    <w:rsid w:val="00960E55"/>
    <w:rsid w:val="009624D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28D9"/>
    <w:rsid w:val="00973507"/>
    <w:rsid w:val="00973C26"/>
    <w:rsid w:val="009742C6"/>
    <w:rsid w:val="009755B1"/>
    <w:rsid w:val="00975804"/>
    <w:rsid w:val="00975C67"/>
    <w:rsid w:val="00975F57"/>
    <w:rsid w:val="00976032"/>
    <w:rsid w:val="009760E4"/>
    <w:rsid w:val="0097665A"/>
    <w:rsid w:val="009770D0"/>
    <w:rsid w:val="00977513"/>
    <w:rsid w:val="00977F2E"/>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E48"/>
    <w:rsid w:val="009A0E4D"/>
    <w:rsid w:val="009A10D4"/>
    <w:rsid w:val="009A1735"/>
    <w:rsid w:val="009A1FDD"/>
    <w:rsid w:val="009A233D"/>
    <w:rsid w:val="009A2CDA"/>
    <w:rsid w:val="009A308A"/>
    <w:rsid w:val="009A392F"/>
    <w:rsid w:val="009A3A30"/>
    <w:rsid w:val="009A405F"/>
    <w:rsid w:val="009A47C1"/>
    <w:rsid w:val="009A4826"/>
    <w:rsid w:val="009A5987"/>
    <w:rsid w:val="009A63FE"/>
    <w:rsid w:val="009A765C"/>
    <w:rsid w:val="009A76F4"/>
    <w:rsid w:val="009A7998"/>
    <w:rsid w:val="009A7B9C"/>
    <w:rsid w:val="009B0067"/>
    <w:rsid w:val="009B0198"/>
    <w:rsid w:val="009B03A3"/>
    <w:rsid w:val="009B1197"/>
    <w:rsid w:val="009B195F"/>
    <w:rsid w:val="009B2308"/>
    <w:rsid w:val="009B2685"/>
    <w:rsid w:val="009B32E9"/>
    <w:rsid w:val="009B3405"/>
    <w:rsid w:val="009B3A3E"/>
    <w:rsid w:val="009B55E1"/>
    <w:rsid w:val="009B66BD"/>
    <w:rsid w:val="009B6EFC"/>
    <w:rsid w:val="009B7532"/>
    <w:rsid w:val="009B79F9"/>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190"/>
    <w:rsid w:val="009D0891"/>
    <w:rsid w:val="009D0EB2"/>
    <w:rsid w:val="009D23D0"/>
    <w:rsid w:val="009D2652"/>
    <w:rsid w:val="009D2AE6"/>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ADC"/>
    <w:rsid w:val="009E05AE"/>
    <w:rsid w:val="009E1674"/>
    <w:rsid w:val="009E1715"/>
    <w:rsid w:val="009E1C61"/>
    <w:rsid w:val="009E1E48"/>
    <w:rsid w:val="009E24E3"/>
    <w:rsid w:val="009E290E"/>
    <w:rsid w:val="009E34FF"/>
    <w:rsid w:val="009E4531"/>
    <w:rsid w:val="009E45A2"/>
    <w:rsid w:val="009E4F28"/>
    <w:rsid w:val="009E5435"/>
    <w:rsid w:val="009E5C84"/>
    <w:rsid w:val="009E625C"/>
    <w:rsid w:val="009E6956"/>
    <w:rsid w:val="009E6F92"/>
    <w:rsid w:val="009E71DF"/>
    <w:rsid w:val="009F0A57"/>
    <w:rsid w:val="009F0E85"/>
    <w:rsid w:val="009F1AA6"/>
    <w:rsid w:val="009F1ACD"/>
    <w:rsid w:val="009F1B05"/>
    <w:rsid w:val="009F1BF0"/>
    <w:rsid w:val="009F1E20"/>
    <w:rsid w:val="009F280E"/>
    <w:rsid w:val="009F294F"/>
    <w:rsid w:val="009F3278"/>
    <w:rsid w:val="009F3673"/>
    <w:rsid w:val="009F3B7D"/>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310"/>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42B4"/>
    <w:rsid w:val="00A44434"/>
    <w:rsid w:val="00A44CB1"/>
    <w:rsid w:val="00A44FDF"/>
    <w:rsid w:val="00A45325"/>
    <w:rsid w:val="00A45794"/>
    <w:rsid w:val="00A45C3C"/>
    <w:rsid w:val="00A46051"/>
    <w:rsid w:val="00A4624E"/>
    <w:rsid w:val="00A465B1"/>
    <w:rsid w:val="00A47009"/>
    <w:rsid w:val="00A4704F"/>
    <w:rsid w:val="00A474DC"/>
    <w:rsid w:val="00A4779C"/>
    <w:rsid w:val="00A479A3"/>
    <w:rsid w:val="00A47A95"/>
    <w:rsid w:val="00A47B80"/>
    <w:rsid w:val="00A5027C"/>
    <w:rsid w:val="00A50E6D"/>
    <w:rsid w:val="00A514AE"/>
    <w:rsid w:val="00A5159B"/>
    <w:rsid w:val="00A5190C"/>
    <w:rsid w:val="00A51D7B"/>
    <w:rsid w:val="00A51FD3"/>
    <w:rsid w:val="00A52493"/>
    <w:rsid w:val="00A52B24"/>
    <w:rsid w:val="00A52D55"/>
    <w:rsid w:val="00A53069"/>
    <w:rsid w:val="00A5335E"/>
    <w:rsid w:val="00A5512B"/>
    <w:rsid w:val="00A55860"/>
    <w:rsid w:val="00A55CC5"/>
    <w:rsid w:val="00A56FD8"/>
    <w:rsid w:val="00A571DE"/>
    <w:rsid w:val="00A57834"/>
    <w:rsid w:val="00A57EEF"/>
    <w:rsid w:val="00A6026E"/>
    <w:rsid w:val="00A60CEC"/>
    <w:rsid w:val="00A60DEC"/>
    <w:rsid w:val="00A6105B"/>
    <w:rsid w:val="00A6133B"/>
    <w:rsid w:val="00A616F0"/>
    <w:rsid w:val="00A61AD4"/>
    <w:rsid w:val="00A62EC0"/>
    <w:rsid w:val="00A63478"/>
    <w:rsid w:val="00A634EE"/>
    <w:rsid w:val="00A63D0D"/>
    <w:rsid w:val="00A65147"/>
    <w:rsid w:val="00A65362"/>
    <w:rsid w:val="00A65A43"/>
    <w:rsid w:val="00A66315"/>
    <w:rsid w:val="00A66CE1"/>
    <w:rsid w:val="00A66EA3"/>
    <w:rsid w:val="00A66F88"/>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2B60"/>
    <w:rsid w:val="00A937F2"/>
    <w:rsid w:val="00A940A7"/>
    <w:rsid w:val="00A94297"/>
    <w:rsid w:val="00A94A8E"/>
    <w:rsid w:val="00A94C8A"/>
    <w:rsid w:val="00A94E37"/>
    <w:rsid w:val="00A9662B"/>
    <w:rsid w:val="00A96656"/>
    <w:rsid w:val="00A96CF9"/>
    <w:rsid w:val="00AA0256"/>
    <w:rsid w:val="00AA17BC"/>
    <w:rsid w:val="00AA17F8"/>
    <w:rsid w:val="00AA185A"/>
    <w:rsid w:val="00AA32E4"/>
    <w:rsid w:val="00AA3450"/>
    <w:rsid w:val="00AA35C7"/>
    <w:rsid w:val="00AA39A1"/>
    <w:rsid w:val="00AA3DA1"/>
    <w:rsid w:val="00AA4838"/>
    <w:rsid w:val="00AA4B05"/>
    <w:rsid w:val="00AA4FF4"/>
    <w:rsid w:val="00AA5044"/>
    <w:rsid w:val="00AA5635"/>
    <w:rsid w:val="00AA580B"/>
    <w:rsid w:val="00AA59F0"/>
    <w:rsid w:val="00AA5AB2"/>
    <w:rsid w:val="00AA5B00"/>
    <w:rsid w:val="00AA6132"/>
    <w:rsid w:val="00AA635D"/>
    <w:rsid w:val="00AA6A1B"/>
    <w:rsid w:val="00AA6D01"/>
    <w:rsid w:val="00AA7346"/>
    <w:rsid w:val="00AB03EE"/>
    <w:rsid w:val="00AB0D5B"/>
    <w:rsid w:val="00AB0EC1"/>
    <w:rsid w:val="00AB0F2A"/>
    <w:rsid w:val="00AB1DBE"/>
    <w:rsid w:val="00AB2056"/>
    <w:rsid w:val="00AB28DD"/>
    <w:rsid w:val="00AB3195"/>
    <w:rsid w:val="00AB4092"/>
    <w:rsid w:val="00AB482E"/>
    <w:rsid w:val="00AB5080"/>
    <w:rsid w:val="00AB5548"/>
    <w:rsid w:val="00AB642B"/>
    <w:rsid w:val="00AB6843"/>
    <w:rsid w:val="00AB7183"/>
    <w:rsid w:val="00AB7362"/>
    <w:rsid w:val="00AB749A"/>
    <w:rsid w:val="00AB7C26"/>
    <w:rsid w:val="00AB7FD7"/>
    <w:rsid w:val="00AC064E"/>
    <w:rsid w:val="00AC06F3"/>
    <w:rsid w:val="00AC0C27"/>
    <w:rsid w:val="00AC1EC6"/>
    <w:rsid w:val="00AC1F34"/>
    <w:rsid w:val="00AC2083"/>
    <w:rsid w:val="00AC2B4A"/>
    <w:rsid w:val="00AC34C7"/>
    <w:rsid w:val="00AC3517"/>
    <w:rsid w:val="00AC3B63"/>
    <w:rsid w:val="00AC3BC8"/>
    <w:rsid w:val="00AC4177"/>
    <w:rsid w:val="00AC42E5"/>
    <w:rsid w:val="00AC4E86"/>
    <w:rsid w:val="00AC5987"/>
    <w:rsid w:val="00AC5D94"/>
    <w:rsid w:val="00AC671B"/>
    <w:rsid w:val="00AC6CEF"/>
    <w:rsid w:val="00AC6F9D"/>
    <w:rsid w:val="00AC6FB6"/>
    <w:rsid w:val="00AC7788"/>
    <w:rsid w:val="00AC7A48"/>
    <w:rsid w:val="00AC7D87"/>
    <w:rsid w:val="00AD07E7"/>
    <w:rsid w:val="00AD0BFC"/>
    <w:rsid w:val="00AD1A81"/>
    <w:rsid w:val="00AD1A8A"/>
    <w:rsid w:val="00AD1DD1"/>
    <w:rsid w:val="00AD1FE7"/>
    <w:rsid w:val="00AD2270"/>
    <w:rsid w:val="00AD2666"/>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C4E"/>
    <w:rsid w:val="00AF2DDB"/>
    <w:rsid w:val="00AF3E19"/>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B53"/>
    <w:rsid w:val="00B118A7"/>
    <w:rsid w:val="00B1210D"/>
    <w:rsid w:val="00B122B2"/>
    <w:rsid w:val="00B124EE"/>
    <w:rsid w:val="00B12DA4"/>
    <w:rsid w:val="00B1311D"/>
    <w:rsid w:val="00B1312D"/>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7D1"/>
    <w:rsid w:val="00B23D08"/>
    <w:rsid w:val="00B23F76"/>
    <w:rsid w:val="00B24308"/>
    <w:rsid w:val="00B2454E"/>
    <w:rsid w:val="00B24750"/>
    <w:rsid w:val="00B24923"/>
    <w:rsid w:val="00B24D00"/>
    <w:rsid w:val="00B24DB1"/>
    <w:rsid w:val="00B250C4"/>
    <w:rsid w:val="00B252E8"/>
    <w:rsid w:val="00B2572F"/>
    <w:rsid w:val="00B26679"/>
    <w:rsid w:val="00B275C0"/>
    <w:rsid w:val="00B27CBF"/>
    <w:rsid w:val="00B3045F"/>
    <w:rsid w:val="00B307D4"/>
    <w:rsid w:val="00B30D8C"/>
    <w:rsid w:val="00B30E25"/>
    <w:rsid w:val="00B31925"/>
    <w:rsid w:val="00B331CA"/>
    <w:rsid w:val="00B331DB"/>
    <w:rsid w:val="00B3325E"/>
    <w:rsid w:val="00B332EF"/>
    <w:rsid w:val="00B33458"/>
    <w:rsid w:val="00B337DD"/>
    <w:rsid w:val="00B33C20"/>
    <w:rsid w:val="00B33FD5"/>
    <w:rsid w:val="00B34043"/>
    <w:rsid w:val="00B34A7A"/>
    <w:rsid w:val="00B34C40"/>
    <w:rsid w:val="00B360E0"/>
    <w:rsid w:val="00B3680F"/>
    <w:rsid w:val="00B36B9D"/>
    <w:rsid w:val="00B4059D"/>
    <w:rsid w:val="00B409B5"/>
    <w:rsid w:val="00B41230"/>
    <w:rsid w:val="00B414EB"/>
    <w:rsid w:val="00B41E91"/>
    <w:rsid w:val="00B42010"/>
    <w:rsid w:val="00B4262B"/>
    <w:rsid w:val="00B42781"/>
    <w:rsid w:val="00B42792"/>
    <w:rsid w:val="00B4296A"/>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1D0C"/>
    <w:rsid w:val="00B52071"/>
    <w:rsid w:val="00B5263B"/>
    <w:rsid w:val="00B52C06"/>
    <w:rsid w:val="00B5392A"/>
    <w:rsid w:val="00B53D0B"/>
    <w:rsid w:val="00B54301"/>
    <w:rsid w:val="00B54688"/>
    <w:rsid w:val="00B547CF"/>
    <w:rsid w:val="00B54EF9"/>
    <w:rsid w:val="00B55442"/>
    <w:rsid w:val="00B55B18"/>
    <w:rsid w:val="00B55EBD"/>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D3C"/>
    <w:rsid w:val="00B76628"/>
    <w:rsid w:val="00B7663E"/>
    <w:rsid w:val="00B774E9"/>
    <w:rsid w:val="00B7775D"/>
    <w:rsid w:val="00B77900"/>
    <w:rsid w:val="00B77AE4"/>
    <w:rsid w:val="00B77D95"/>
    <w:rsid w:val="00B77E6E"/>
    <w:rsid w:val="00B804CB"/>
    <w:rsid w:val="00B806ED"/>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2E5A"/>
    <w:rsid w:val="00BA34EF"/>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71A4"/>
    <w:rsid w:val="00BB71F7"/>
    <w:rsid w:val="00BB7530"/>
    <w:rsid w:val="00BB7622"/>
    <w:rsid w:val="00BB7937"/>
    <w:rsid w:val="00BB7B06"/>
    <w:rsid w:val="00BB7BD5"/>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E9C"/>
    <w:rsid w:val="00BC7B4B"/>
    <w:rsid w:val="00BC7D38"/>
    <w:rsid w:val="00BD00E6"/>
    <w:rsid w:val="00BD0B44"/>
    <w:rsid w:val="00BD12A7"/>
    <w:rsid w:val="00BD1436"/>
    <w:rsid w:val="00BD17BF"/>
    <w:rsid w:val="00BD18C0"/>
    <w:rsid w:val="00BD195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9A9"/>
    <w:rsid w:val="00BD7A72"/>
    <w:rsid w:val="00BE128E"/>
    <w:rsid w:val="00BE1A38"/>
    <w:rsid w:val="00BE1C85"/>
    <w:rsid w:val="00BE1FF3"/>
    <w:rsid w:val="00BE33CC"/>
    <w:rsid w:val="00BE383C"/>
    <w:rsid w:val="00BE39F3"/>
    <w:rsid w:val="00BE3F38"/>
    <w:rsid w:val="00BE4485"/>
    <w:rsid w:val="00BE4580"/>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D0F"/>
    <w:rsid w:val="00BF0DA3"/>
    <w:rsid w:val="00BF20CC"/>
    <w:rsid w:val="00BF278F"/>
    <w:rsid w:val="00BF27C1"/>
    <w:rsid w:val="00BF2BC0"/>
    <w:rsid w:val="00BF2CC7"/>
    <w:rsid w:val="00BF3775"/>
    <w:rsid w:val="00BF461C"/>
    <w:rsid w:val="00BF4B86"/>
    <w:rsid w:val="00BF50E4"/>
    <w:rsid w:val="00BF51C9"/>
    <w:rsid w:val="00BF559C"/>
    <w:rsid w:val="00BF55FB"/>
    <w:rsid w:val="00BF55FE"/>
    <w:rsid w:val="00BF56FB"/>
    <w:rsid w:val="00BF5BB2"/>
    <w:rsid w:val="00BF5CC8"/>
    <w:rsid w:val="00BF6298"/>
    <w:rsid w:val="00BF6362"/>
    <w:rsid w:val="00BF64E7"/>
    <w:rsid w:val="00BF732B"/>
    <w:rsid w:val="00BF767A"/>
    <w:rsid w:val="00BF7A8E"/>
    <w:rsid w:val="00C00019"/>
    <w:rsid w:val="00C00BEE"/>
    <w:rsid w:val="00C0150E"/>
    <w:rsid w:val="00C01587"/>
    <w:rsid w:val="00C01766"/>
    <w:rsid w:val="00C025C9"/>
    <w:rsid w:val="00C02983"/>
    <w:rsid w:val="00C02D7A"/>
    <w:rsid w:val="00C02DE9"/>
    <w:rsid w:val="00C02FD0"/>
    <w:rsid w:val="00C03463"/>
    <w:rsid w:val="00C03C06"/>
    <w:rsid w:val="00C04AE1"/>
    <w:rsid w:val="00C054DF"/>
    <w:rsid w:val="00C0574D"/>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685"/>
    <w:rsid w:val="00C14D14"/>
    <w:rsid w:val="00C14F6E"/>
    <w:rsid w:val="00C152A6"/>
    <w:rsid w:val="00C15384"/>
    <w:rsid w:val="00C15644"/>
    <w:rsid w:val="00C15647"/>
    <w:rsid w:val="00C15E7F"/>
    <w:rsid w:val="00C16011"/>
    <w:rsid w:val="00C160A7"/>
    <w:rsid w:val="00C1642E"/>
    <w:rsid w:val="00C17040"/>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6F54"/>
    <w:rsid w:val="00C370C7"/>
    <w:rsid w:val="00C37632"/>
    <w:rsid w:val="00C37B96"/>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319"/>
    <w:rsid w:val="00C746A3"/>
    <w:rsid w:val="00C747DD"/>
    <w:rsid w:val="00C7484C"/>
    <w:rsid w:val="00C74FB3"/>
    <w:rsid w:val="00C7505D"/>
    <w:rsid w:val="00C752CC"/>
    <w:rsid w:val="00C75FC7"/>
    <w:rsid w:val="00C761D1"/>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59E4"/>
    <w:rsid w:val="00C96184"/>
    <w:rsid w:val="00C96AA5"/>
    <w:rsid w:val="00C96C3E"/>
    <w:rsid w:val="00C96CDB"/>
    <w:rsid w:val="00C96F3C"/>
    <w:rsid w:val="00C96FB2"/>
    <w:rsid w:val="00C976EB"/>
    <w:rsid w:val="00C977DA"/>
    <w:rsid w:val="00C97808"/>
    <w:rsid w:val="00C97FAB"/>
    <w:rsid w:val="00CA0D54"/>
    <w:rsid w:val="00CA2273"/>
    <w:rsid w:val="00CA2A58"/>
    <w:rsid w:val="00CA2B64"/>
    <w:rsid w:val="00CA2DD5"/>
    <w:rsid w:val="00CA324C"/>
    <w:rsid w:val="00CA361C"/>
    <w:rsid w:val="00CA370E"/>
    <w:rsid w:val="00CA375F"/>
    <w:rsid w:val="00CA4482"/>
    <w:rsid w:val="00CA49F0"/>
    <w:rsid w:val="00CA4EDA"/>
    <w:rsid w:val="00CA5C1E"/>
    <w:rsid w:val="00CA6231"/>
    <w:rsid w:val="00CA6518"/>
    <w:rsid w:val="00CA6937"/>
    <w:rsid w:val="00CA6D23"/>
    <w:rsid w:val="00CA72A4"/>
    <w:rsid w:val="00CA7499"/>
    <w:rsid w:val="00CA7979"/>
    <w:rsid w:val="00CA7F0E"/>
    <w:rsid w:val="00CB03CC"/>
    <w:rsid w:val="00CB0AFA"/>
    <w:rsid w:val="00CB1481"/>
    <w:rsid w:val="00CB2630"/>
    <w:rsid w:val="00CB2729"/>
    <w:rsid w:val="00CB2CA2"/>
    <w:rsid w:val="00CB2D25"/>
    <w:rsid w:val="00CB33BC"/>
    <w:rsid w:val="00CB3638"/>
    <w:rsid w:val="00CB42A0"/>
    <w:rsid w:val="00CB467F"/>
    <w:rsid w:val="00CB4B76"/>
    <w:rsid w:val="00CB510F"/>
    <w:rsid w:val="00CB51C6"/>
    <w:rsid w:val="00CB525C"/>
    <w:rsid w:val="00CB5428"/>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0E9B"/>
    <w:rsid w:val="00CD243F"/>
    <w:rsid w:val="00CD26BF"/>
    <w:rsid w:val="00CD27C6"/>
    <w:rsid w:val="00CD2A47"/>
    <w:rsid w:val="00CD2C24"/>
    <w:rsid w:val="00CD2CF4"/>
    <w:rsid w:val="00CD2F62"/>
    <w:rsid w:val="00CD3105"/>
    <w:rsid w:val="00CD37B8"/>
    <w:rsid w:val="00CD3D88"/>
    <w:rsid w:val="00CD3EE5"/>
    <w:rsid w:val="00CD42BE"/>
    <w:rsid w:val="00CD4726"/>
    <w:rsid w:val="00CD4A8C"/>
    <w:rsid w:val="00CD4E76"/>
    <w:rsid w:val="00CD4F70"/>
    <w:rsid w:val="00CD55E8"/>
    <w:rsid w:val="00CD5CBC"/>
    <w:rsid w:val="00CD5ED0"/>
    <w:rsid w:val="00CD60FB"/>
    <w:rsid w:val="00CD62C9"/>
    <w:rsid w:val="00CD6882"/>
    <w:rsid w:val="00CD6BAF"/>
    <w:rsid w:val="00CD6D97"/>
    <w:rsid w:val="00CD774A"/>
    <w:rsid w:val="00CE0573"/>
    <w:rsid w:val="00CE076A"/>
    <w:rsid w:val="00CE091F"/>
    <w:rsid w:val="00CE2D57"/>
    <w:rsid w:val="00CE3F54"/>
    <w:rsid w:val="00CE4A64"/>
    <w:rsid w:val="00CE5091"/>
    <w:rsid w:val="00CE587C"/>
    <w:rsid w:val="00CE5AD0"/>
    <w:rsid w:val="00CE61B1"/>
    <w:rsid w:val="00CE74D2"/>
    <w:rsid w:val="00CE7A93"/>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F7E"/>
    <w:rsid w:val="00D0461B"/>
    <w:rsid w:val="00D04F6B"/>
    <w:rsid w:val="00D04F8B"/>
    <w:rsid w:val="00D04FC6"/>
    <w:rsid w:val="00D05404"/>
    <w:rsid w:val="00D057AC"/>
    <w:rsid w:val="00D05F87"/>
    <w:rsid w:val="00D062CE"/>
    <w:rsid w:val="00D06350"/>
    <w:rsid w:val="00D0688C"/>
    <w:rsid w:val="00D068E3"/>
    <w:rsid w:val="00D06AFA"/>
    <w:rsid w:val="00D079FD"/>
    <w:rsid w:val="00D107C7"/>
    <w:rsid w:val="00D10E00"/>
    <w:rsid w:val="00D1111D"/>
    <w:rsid w:val="00D114D7"/>
    <w:rsid w:val="00D1158F"/>
    <w:rsid w:val="00D115DF"/>
    <w:rsid w:val="00D1169D"/>
    <w:rsid w:val="00D11AC8"/>
    <w:rsid w:val="00D12127"/>
    <w:rsid w:val="00D13777"/>
    <w:rsid w:val="00D13FD8"/>
    <w:rsid w:val="00D1420F"/>
    <w:rsid w:val="00D1424E"/>
    <w:rsid w:val="00D144B6"/>
    <w:rsid w:val="00D14981"/>
    <w:rsid w:val="00D14F59"/>
    <w:rsid w:val="00D15088"/>
    <w:rsid w:val="00D15647"/>
    <w:rsid w:val="00D15ED0"/>
    <w:rsid w:val="00D1615A"/>
    <w:rsid w:val="00D166B0"/>
    <w:rsid w:val="00D166E3"/>
    <w:rsid w:val="00D170EB"/>
    <w:rsid w:val="00D175BA"/>
    <w:rsid w:val="00D17899"/>
    <w:rsid w:val="00D178EC"/>
    <w:rsid w:val="00D17D23"/>
    <w:rsid w:val="00D20727"/>
    <w:rsid w:val="00D20A74"/>
    <w:rsid w:val="00D2201D"/>
    <w:rsid w:val="00D2240E"/>
    <w:rsid w:val="00D22BDC"/>
    <w:rsid w:val="00D2353D"/>
    <w:rsid w:val="00D237C4"/>
    <w:rsid w:val="00D239D9"/>
    <w:rsid w:val="00D24103"/>
    <w:rsid w:val="00D2474E"/>
    <w:rsid w:val="00D24B1F"/>
    <w:rsid w:val="00D24DFC"/>
    <w:rsid w:val="00D253AD"/>
    <w:rsid w:val="00D25793"/>
    <w:rsid w:val="00D258B7"/>
    <w:rsid w:val="00D260D2"/>
    <w:rsid w:val="00D26367"/>
    <w:rsid w:val="00D2718E"/>
    <w:rsid w:val="00D27626"/>
    <w:rsid w:val="00D27872"/>
    <w:rsid w:val="00D27C32"/>
    <w:rsid w:val="00D27D77"/>
    <w:rsid w:val="00D30AE4"/>
    <w:rsid w:val="00D31737"/>
    <w:rsid w:val="00D319A8"/>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AAC"/>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2AD"/>
    <w:rsid w:val="00D6467E"/>
    <w:rsid w:val="00D64693"/>
    <w:rsid w:val="00D649C6"/>
    <w:rsid w:val="00D649D4"/>
    <w:rsid w:val="00D653A6"/>
    <w:rsid w:val="00D6564C"/>
    <w:rsid w:val="00D65F88"/>
    <w:rsid w:val="00D66F74"/>
    <w:rsid w:val="00D6763E"/>
    <w:rsid w:val="00D67738"/>
    <w:rsid w:val="00D6788D"/>
    <w:rsid w:val="00D7040F"/>
    <w:rsid w:val="00D70611"/>
    <w:rsid w:val="00D70875"/>
    <w:rsid w:val="00D709A1"/>
    <w:rsid w:val="00D71428"/>
    <w:rsid w:val="00D7256B"/>
    <w:rsid w:val="00D729E3"/>
    <w:rsid w:val="00D72D85"/>
    <w:rsid w:val="00D73336"/>
    <w:rsid w:val="00D7349A"/>
    <w:rsid w:val="00D73EC2"/>
    <w:rsid w:val="00D74012"/>
    <w:rsid w:val="00D74074"/>
    <w:rsid w:val="00D74238"/>
    <w:rsid w:val="00D75102"/>
    <w:rsid w:val="00D761B5"/>
    <w:rsid w:val="00D7620C"/>
    <w:rsid w:val="00D76646"/>
    <w:rsid w:val="00D767EF"/>
    <w:rsid w:val="00D769C2"/>
    <w:rsid w:val="00D76B86"/>
    <w:rsid w:val="00D800CC"/>
    <w:rsid w:val="00D80179"/>
    <w:rsid w:val="00D802C6"/>
    <w:rsid w:val="00D81317"/>
    <w:rsid w:val="00D8195F"/>
    <w:rsid w:val="00D82544"/>
    <w:rsid w:val="00D828F1"/>
    <w:rsid w:val="00D82EBE"/>
    <w:rsid w:val="00D82EC7"/>
    <w:rsid w:val="00D82F98"/>
    <w:rsid w:val="00D834D3"/>
    <w:rsid w:val="00D837D9"/>
    <w:rsid w:val="00D83E32"/>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597D"/>
    <w:rsid w:val="00DB5E77"/>
    <w:rsid w:val="00DB6085"/>
    <w:rsid w:val="00DB63DC"/>
    <w:rsid w:val="00DB640A"/>
    <w:rsid w:val="00DB6D25"/>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8AB"/>
    <w:rsid w:val="00DE1D60"/>
    <w:rsid w:val="00DE216E"/>
    <w:rsid w:val="00DE2474"/>
    <w:rsid w:val="00DE280E"/>
    <w:rsid w:val="00DE2D2E"/>
    <w:rsid w:val="00DE2F5F"/>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E76"/>
    <w:rsid w:val="00DF61E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4382"/>
    <w:rsid w:val="00E04533"/>
    <w:rsid w:val="00E04954"/>
    <w:rsid w:val="00E04A7A"/>
    <w:rsid w:val="00E04CBE"/>
    <w:rsid w:val="00E05073"/>
    <w:rsid w:val="00E05117"/>
    <w:rsid w:val="00E05158"/>
    <w:rsid w:val="00E05615"/>
    <w:rsid w:val="00E0590F"/>
    <w:rsid w:val="00E0596E"/>
    <w:rsid w:val="00E06A50"/>
    <w:rsid w:val="00E06A9A"/>
    <w:rsid w:val="00E06ED2"/>
    <w:rsid w:val="00E06FBB"/>
    <w:rsid w:val="00E07210"/>
    <w:rsid w:val="00E07F65"/>
    <w:rsid w:val="00E108DE"/>
    <w:rsid w:val="00E10AEF"/>
    <w:rsid w:val="00E10D97"/>
    <w:rsid w:val="00E11185"/>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3745"/>
    <w:rsid w:val="00E247E2"/>
    <w:rsid w:val="00E2482E"/>
    <w:rsid w:val="00E2526F"/>
    <w:rsid w:val="00E25E13"/>
    <w:rsid w:val="00E26AD5"/>
    <w:rsid w:val="00E26E52"/>
    <w:rsid w:val="00E27950"/>
    <w:rsid w:val="00E27E19"/>
    <w:rsid w:val="00E3028E"/>
    <w:rsid w:val="00E30AC9"/>
    <w:rsid w:val="00E31002"/>
    <w:rsid w:val="00E3172C"/>
    <w:rsid w:val="00E31BDA"/>
    <w:rsid w:val="00E33582"/>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EB9"/>
    <w:rsid w:val="00E44513"/>
    <w:rsid w:val="00E449CD"/>
    <w:rsid w:val="00E4503C"/>
    <w:rsid w:val="00E450E8"/>
    <w:rsid w:val="00E45137"/>
    <w:rsid w:val="00E458D7"/>
    <w:rsid w:val="00E463E4"/>
    <w:rsid w:val="00E46DCB"/>
    <w:rsid w:val="00E473DE"/>
    <w:rsid w:val="00E5007A"/>
    <w:rsid w:val="00E503E2"/>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33D"/>
    <w:rsid w:val="00E723AD"/>
    <w:rsid w:val="00E72A55"/>
    <w:rsid w:val="00E73240"/>
    <w:rsid w:val="00E73556"/>
    <w:rsid w:val="00E737DE"/>
    <w:rsid w:val="00E73A67"/>
    <w:rsid w:val="00E73E70"/>
    <w:rsid w:val="00E7440B"/>
    <w:rsid w:val="00E746B8"/>
    <w:rsid w:val="00E74A36"/>
    <w:rsid w:val="00E74CAF"/>
    <w:rsid w:val="00E761CE"/>
    <w:rsid w:val="00E7667E"/>
    <w:rsid w:val="00E7727C"/>
    <w:rsid w:val="00E804DA"/>
    <w:rsid w:val="00E80F5C"/>
    <w:rsid w:val="00E816C2"/>
    <w:rsid w:val="00E81953"/>
    <w:rsid w:val="00E81B59"/>
    <w:rsid w:val="00E81BDC"/>
    <w:rsid w:val="00E82036"/>
    <w:rsid w:val="00E82EBE"/>
    <w:rsid w:val="00E83994"/>
    <w:rsid w:val="00E83C4C"/>
    <w:rsid w:val="00E84DA1"/>
    <w:rsid w:val="00E85255"/>
    <w:rsid w:val="00E85290"/>
    <w:rsid w:val="00E85669"/>
    <w:rsid w:val="00E856A4"/>
    <w:rsid w:val="00E857C7"/>
    <w:rsid w:val="00E85BB4"/>
    <w:rsid w:val="00E85C41"/>
    <w:rsid w:val="00E85CCC"/>
    <w:rsid w:val="00E85EDC"/>
    <w:rsid w:val="00E85FF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521D"/>
    <w:rsid w:val="00EA5283"/>
    <w:rsid w:val="00EA5D4D"/>
    <w:rsid w:val="00EA5FCB"/>
    <w:rsid w:val="00EA6197"/>
    <w:rsid w:val="00EA69C0"/>
    <w:rsid w:val="00EA7369"/>
    <w:rsid w:val="00EA758C"/>
    <w:rsid w:val="00EA75C0"/>
    <w:rsid w:val="00EA78A1"/>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1112"/>
    <w:rsid w:val="00F01E58"/>
    <w:rsid w:val="00F0390C"/>
    <w:rsid w:val="00F040E8"/>
    <w:rsid w:val="00F04221"/>
    <w:rsid w:val="00F04691"/>
    <w:rsid w:val="00F04923"/>
    <w:rsid w:val="00F04B13"/>
    <w:rsid w:val="00F05182"/>
    <w:rsid w:val="00F05B72"/>
    <w:rsid w:val="00F06167"/>
    <w:rsid w:val="00F065F0"/>
    <w:rsid w:val="00F0669A"/>
    <w:rsid w:val="00F06C0C"/>
    <w:rsid w:val="00F07B50"/>
    <w:rsid w:val="00F07F5C"/>
    <w:rsid w:val="00F106B4"/>
    <w:rsid w:val="00F10F4D"/>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58E8"/>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CD2"/>
    <w:rsid w:val="00F22EA1"/>
    <w:rsid w:val="00F23A50"/>
    <w:rsid w:val="00F23E0D"/>
    <w:rsid w:val="00F24758"/>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E9C"/>
    <w:rsid w:val="00F32467"/>
    <w:rsid w:val="00F32680"/>
    <w:rsid w:val="00F335A1"/>
    <w:rsid w:val="00F33ADF"/>
    <w:rsid w:val="00F33BDC"/>
    <w:rsid w:val="00F33E20"/>
    <w:rsid w:val="00F33EB8"/>
    <w:rsid w:val="00F343E5"/>
    <w:rsid w:val="00F34573"/>
    <w:rsid w:val="00F34D4C"/>
    <w:rsid w:val="00F35C7C"/>
    <w:rsid w:val="00F35E10"/>
    <w:rsid w:val="00F3614F"/>
    <w:rsid w:val="00F36584"/>
    <w:rsid w:val="00F37FE5"/>
    <w:rsid w:val="00F40155"/>
    <w:rsid w:val="00F406DF"/>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2150"/>
    <w:rsid w:val="00F52791"/>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13E2"/>
    <w:rsid w:val="00F61AE5"/>
    <w:rsid w:val="00F61DF3"/>
    <w:rsid w:val="00F632D0"/>
    <w:rsid w:val="00F64000"/>
    <w:rsid w:val="00F64005"/>
    <w:rsid w:val="00F64014"/>
    <w:rsid w:val="00F645F8"/>
    <w:rsid w:val="00F647C3"/>
    <w:rsid w:val="00F6487A"/>
    <w:rsid w:val="00F6499C"/>
    <w:rsid w:val="00F649EA"/>
    <w:rsid w:val="00F64AAE"/>
    <w:rsid w:val="00F64D65"/>
    <w:rsid w:val="00F64F6B"/>
    <w:rsid w:val="00F65000"/>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4044"/>
    <w:rsid w:val="00F74077"/>
    <w:rsid w:val="00F7531B"/>
    <w:rsid w:val="00F7563B"/>
    <w:rsid w:val="00F756CE"/>
    <w:rsid w:val="00F758D5"/>
    <w:rsid w:val="00F759C0"/>
    <w:rsid w:val="00F767F5"/>
    <w:rsid w:val="00F76A04"/>
    <w:rsid w:val="00F76A1F"/>
    <w:rsid w:val="00F772EB"/>
    <w:rsid w:val="00F779CD"/>
    <w:rsid w:val="00F77C3A"/>
    <w:rsid w:val="00F77F47"/>
    <w:rsid w:val="00F80EA6"/>
    <w:rsid w:val="00F812DD"/>
    <w:rsid w:val="00F817DA"/>
    <w:rsid w:val="00F819CE"/>
    <w:rsid w:val="00F81DFE"/>
    <w:rsid w:val="00F82412"/>
    <w:rsid w:val="00F82773"/>
    <w:rsid w:val="00F83353"/>
    <w:rsid w:val="00F8342A"/>
    <w:rsid w:val="00F839E5"/>
    <w:rsid w:val="00F8404E"/>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775A"/>
    <w:rsid w:val="00F97A51"/>
    <w:rsid w:val="00FA002B"/>
    <w:rsid w:val="00FA0B7E"/>
    <w:rsid w:val="00FA154F"/>
    <w:rsid w:val="00FA19EF"/>
    <w:rsid w:val="00FA1BC9"/>
    <w:rsid w:val="00FA208E"/>
    <w:rsid w:val="00FA20B0"/>
    <w:rsid w:val="00FA22CC"/>
    <w:rsid w:val="00FA23A7"/>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311A"/>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C97"/>
    <w:rsid w:val="00FD218E"/>
    <w:rsid w:val="00FD3950"/>
    <w:rsid w:val="00FD3C23"/>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3ED"/>
    <w:rsid w:val="00FF443A"/>
    <w:rsid w:val="00FF4619"/>
    <w:rsid w:val="00FF4AB2"/>
    <w:rsid w:val="00FF4ADD"/>
    <w:rsid w:val="00FF4B09"/>
    <w:rsid w:val="00FF4C4D"/>
    <w:rsid w:val="00FF5144"/>
    <w:rsid w:val="00FF514A"/>
    <w:rsid w:val="00FF52D5"/>
    <w:rsid w:val="00FF5800"/>
    <w:rsid w:val="00FF64D9"/>
    <w:rsid w:val="00FF766E"/>
    <w:rsid w:val="00FF77E3"/>
    <w:rsid w:val="00FF7C41"/>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cs="Times New Roman"/>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cs="Times New Roman"/>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1">
    <w:name w:val="Char Char Char1"/>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hAnsi="Calibri" w:cs="Times New Roman"/>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cs="Times New Roman"/>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hAnsi="Calibri" w:cs="Times New Roman"/>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cs="Times New Roman"/>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s>
</file>

<file path=word/webSettings.xml><?xml version="1.0" encoding="utf-8"?>
<w:webSettings xmlns:r="http://schemas.openxmlformats.org/officeDocument/2006/relationships" xmlns:w="http://schemas.openxmlformats.org/wordprocessingml/2006/main">
  <w:divs>
    <w:div w:id="784080160">
      <w:marLeft w:val="0"/>
      <w:marRight w:val="0"/>
      <w:marTop w:val="0"/>
      <w:marBottom w:val="0"/>
      <w:divBdr>
        <w:top w:val="none" w:sz="0" w:space="0" w:color="auto"/>
        <w:left w:val="none" w:sz="0" w:space="0" w:color="auto"/>
        <w:bottom w:val="none" w:sz="0" w:space="0" w:color="auto"/>
        <w:right w:val="none" w:sz="0" w:space="0" w:color="auto"/>
      </w:divBdr>
    </w:div>
    <w:div w:id="784080161">
      <w:marLeft w:val="0"/>
      <w:marRight w:val="0"/>
      <w:marTop w:val="0"/>
      <w:marBottom w:val="0"/>
      <w:divBdr>
        <w:top w:val="none" w:sz="0" w:space="0" w:color="auto"/>
        <w:left w:val="none" w:sz="0" w:space="0" w:color="auto"/>
        <w:bottom w:val="none" w:sz="0" w:space="0" w:color="auto"/>
        <w:right w:val="none" w:sz="0" w:space="0" w:color="auto"/>
      </w:divBdr>
    </w:div>
    <w:div w:id="784080162">
      <w:marLeft w:val="0"/>
      <w:marRight w:val="0"/>
      <w:marTop w:val="0"/>
      <w:marBottom w:val="0"/>
      <w:divBdr>
        <w:top w:val="none" w:sz="0" w:space="0" w:color="auto"/>
        <w:left w:val="none" w:sz="0" w:space="0" w:color="auto"/>
        <w:bottom w:val="none" w:sz="0" w:space="0" w:color="auto"/>
        <w:right w:val="none" w:sz="0" w:space="0" w:color="auto"/>
      </w:divBdr>
    </w:div>
    <w:div w:id="784080163">
      <w:marLeft w:val="0"/>
      <w:marRight w:val="0"/>
      <w:marTop w:val="0"/>
      <w:marBottom w:val="0"/>
      <w:divBdr>
        <w:top w:val="none" w:sz="0" w:space="0" w:color="auto"/>
        <w:left w:val="none" w:sz="0" w:space="0" w:color="auto"/>
        <w:bottom w:val="none" w:sz="0" w:space="0" w:color="auto"/>
        <w:right w:val="none" w:sz="0" w:space="0" w:color="auto"/>
      </w:divBdr>
    </w:div>
    <w:div w:id="784080164">
      <w:marLeft w:val="0"/>
      <w:marRight w:val="0"/>
      <w:marTop w:val="0"/>
      <w:marBottom w:val="0"/>
      <w:divBdr>
        <w:top w:val="none" w:sz="0" w:space="0" w:color="auto"/>
        <w:left w:val="none" w:sz="0" w:space="0" w:color="auto"/>
        <w:bottom w:val="none" w:sz="0" w:space="0" w:color="auto"/>
        <w:right w:val="none" w:sz="0" w:space="0" w:color="auto"/>
      </w:divBdr>
    </w:div>
    <w:div w:id="784080165">
      <w:marLeft w:val="0"/>
      <w:marRight w:val="0"/>
      <w:marTop w:val="0"/>
      <w:marBottom w:val="0"/>
      <w:divBdr>
        <w:top w:val="none" w:sz="0" w:space="0" w:color="auto"/>
        <w:left w:val="none" w:sz="0" w:space="0" w:color="auto"/>
        <w:bottom w:val="none" w:sz="0" w:space="0" w:color="auto"/>
        <w:right w:val="none" w:sz="0" w:space="0" w:color="auto"/>
      </w:divBdr>
    </w:div>
    <w:div w:id="784080166">
      <w:marLeft w:val="0"/>
      <w:marRight w:val="0"/>
      <w:marTop w:val="0"/>
      <w:marBottom w:val="0"/>
      <w:divBdr>
        <w:top w:val="none" w:sz="0" w:space="0" w:color="auto"/>
        <w:left w:val="none" w:sz="0" w:space="0" w:color="auto"/>
        <w:bottom w:val="none" w:sz="0" w:space="0" w:color="auto"/>
        <w:right w:val="none" w:sz="0" w:space="0" w:color="auto"/>
      </w:divBdr>
    </w:div>
    <w:div w:id="784080167">
      <w:marLeft w:val="0"/>
      <w:marRight w:val="0"/>
      <w:marTop w:val="0"/>
      <w:marBottom w:val="0"/>
      <w:divBdr>
        <w:top w:val="none" w:sz="0" w:space="0" w:color="auto"/>
        <w:left w:val="none" w:sz="0" w:space="0" w:color="auto"/>
        <w:bottom w:val="none" w:sz="0" w:space="0" w:color="auto"/>
        <w:right w:val="none" w:sz="0" w:space="0" w:color="auto"/>
      </w:divBdr>
    </w:div>
    <w:div w:id="784080168">
      <w:marLeft w:val="0"/>
      <w:marRight w:val="0"/>
      <w:marTop w:val="0"/>
      <w:marBottom w:val="0"/>
      <w:divBdr>
        <w:top w:val="none" w:sz="0" w:space="0" w:color="auto"/>
        <w:left w:val="none" w:sz="0" w:space="0" w:color="auto"/>
        <w:bottom w:val="none" w:sz="0" w:space="0" w:color="auto"/>
        <w:right w:val="none" w:sz="0" w:space="0" w:color="auto"/>
      </w:divBdr>
    </w:div>
    <w:div w:id="784080169">
      <w:marLeft w:val="0"/>
      <w:marRight w:val="0"/>
      <w:marTop w:val="0"/>
      <w:marBottom w:val="0"/>
      <w:divBdr>
        <w:top w:val="none" w:sz="0" w:space="0" w:color="auto"/>
        <w:left w:val="none" w:sz="0" w:space="0" w:color="auto"/>
        <w:bottom w:val="none" w:sz="0" w:space="0" w:color="auto"/>
        <w:right w:val="none" w:sz="0" w:space="0" w:color="auto"/>
      </w:divBdr>
    </w:div>
    <w:div w:id="784080170">
      <w:marLeft w:val="0"/>
      <w:marRight w:val="0"/>
      <w:marTop w:val="0"/>
      <w:marBottom w:val="0"/>
      <w:divBdr>
        <w:top w:val="none" w:sz="0" w:space="0" w:color="auto"/>
        <w:left w:val="none" w:sz="0" w:space="0" w:color="auto"/>
        <w:bottom w:val="none" w:sz="0" w:space="0" w:color="auto"/>
        <w:right w:val="none" w:sz="0" w:space="0" w:color="auto"/>
      </w:divBdr>
    </w:div>
    <w:div w:id="784080171">
      <w:marLeft w:val="0"/>
      <w:marRight w:val="0"/>
      <w:marTop w:val="0"/>
      <w:marBottom w:val="0"/>
      <w:divBdr>
        <w:top w:val="none" w:sz="0" w:space="0" w:color="auto"/>
        <w:left w:val="none" w:sz="0" w:space="0" w:color="auto"/>
        <w:bottom w:val="none" w:sz="0" w:space="0" w:color="auto"/>
        <w:right w:val="none" w:sz="0" w:space="0" w:color="auto"/>
      </w:divBdr>
    </w:div>
    <w:div w:id="784080172">
      <w:marLeft w:val="0"/>
      <w:marRight w:val="0"/>
      <w:marTop w:val="0"/>
      <w:marBottom w:val="0"/>
      <w:divBdr>
        <w:top w:val="none" w:sz="0" w:space="0" w:color="auto"/>
        <w:left w:val="none" w:sz="0" w:space="0" w:color="auto"/>
        <w:bottom w:val="none" w:sz="0" w:space="0" w:color="auto"/>
        <w:right w:val="none" w:sz="0" w:space="0" w:color="auto"/>
      </w:divBdr>
    </w:div>
    <w:div w:id="784080173">
      <w:marLeft w:val="0"/>
      <w:marRight w:val="0"/>
      <w:marTop w:val="0"/>
      <w:marBottom w:val="0"/>
      <w:divBdr>
        <w:top w:val="none" w:sz="0" w:space="0" w:color="auto"/>
        <w:left w:val="none" w:sz="0" w:space="0" w:color="auto"/>
        <w:bottom w:val="none" w:sz="0" w:space="0" w:color="auto"/>
        <w:right w:val="none" w:sz="0" w:space="0" w:color="auto"/>
      </w:divBdr>
    </w:div>
    <w:div w:id="784080174">
      <w:marLeft w:val="0"/>
      <w:marRight w:val="0"/>
      <w:marTop w:val="0"/>
      <w:marBottom w:val="0"/>
      <w:divBdr>
        <w:top w:val="none" w:sz="0" w:space="0" w:color="auto"/>
        <w:left w:val="none" w:sz="0" w:space="0" w:color="auto"/>
        <w:bottom w:val="none" w:sz="0" w:space="0" w:color="auto"/>
        <w:right w:val="none" w:sz="0" w:space="0" w:color="auto"/>
      </w:divBdr>
    </w:div>
    <w:div w:id="784080175">
      <w:marLeft w:val="0"/>
      <w:marRight w:val="0"/>
      <w:marTop w:val="0"/>
      <w:marBottom w:val="0"/>
      <w:divBdr>
        <w:top w:val="none" w:sz="0" w:space="0" w:color="auto"/>
        <w:left w:val="none" w:sz="0" w:space="0" w:color="auto"/>
        <w:bottom w:val="none" w:sz="0" w:space="0" w:color="auto"/>
        <w:right w:val="none" w:sz="0" w:space="0" w:color="auto"/>
      </w:divBdr>
    </w:div>
    <w:div w:id="784080177">
      <w:marLeft w:val="0"/>
      <w:marRight w:val="0"/>
      <w:marTop w:val="0"/>
      <w:marBottom w:val="0"/>
      <w:divBdr>
        <w:top w:val="none" w:sz="0" w:space="0" w:color="auto"/>
        <w:left w:val="none" w:sz="0" w:space="0" w:color="auto"/>
        <w:bottom w:val="none" w:sz="0" w:space="0" w:color="auto"/>
        <w:right w:val="none" w:sz="0" w:space="0" w:color="auto"/>
      </w:divBdr>
    </w:div>
    <w:div w:id="784080178">
      <w:marLeft w:val="0"/>
      <w:marRight w:val="0"/>
      <w:marTop w:val="0"/>
      <w:marBottom w:val="0"/>
      <w:divBdr>
        <w:top w:val="none" w:sz="0" w:space="0" w:color="auto"/>
        <w:left w:val="none" w:sz="0" w:space="0" w:color="auto"/>
        <w:bottom w:val="none" w:sz="0" w:space="0" w:color="auto"/>
        <w:right w:val="none" w:sz="0" w:space="0" w:color="auto"/>
      </w:divBdr>
    </w:div>
    <w:div w:id="784080179">
      <w:marLeft w:val="0"/>
      <w:marRight w:val="0"/>
      <w:marTop w:val="0"/>
      <w:marBottom w:val="0"/>
      <w:divBdr>
        <w:top w:val="none" w:sz="0" w:space="0" w:color="auto"/>
        <w:left w:val="none" w:sz="0" w:space="0" w:color="auto"/>
        <w:bottom w:val="none" w:sz="0" w:space="0" w:color="auto"/>
        <w:right w:val="none" w:sz="0" w:space="0" w:color="auto"/>
      </w:divBdr>
    </w:div>
    <w:div w:id="784080180">
      <w:marLeft w:val="0"/>
      <w:marRight w:val="0"/>
      <w:marTop w:val="0"/>
      <w:marBottom w:val="0"/>
      <w:divBdr>
        <w:top w:val="none" w:sz="0" w:space="0" w:color="auto"/>
        <w:left w:val="none" w:sz="0" w:space="0" w:color="auto"/>
        <w:bottom w:val="none" w:sz="0" w:space="0" w:color="auto"/>
        <w:right w:val="none" w:sz="0" w:space="0" w:color="auto"/>
      </w:divBdr>
    </w:div>
    <w:div w:id="784080181">
      <w:marLeft w:val="0"/>
      <w:marRight w:val="0"/>
      <w:marTop w:val="0"/>
      <w:marBottom w:val="0"/>
      <w:divBdr>
        <w:top w:val="none" w:sz="0" w:space="0" w:color="auto"/>
        <w:left w:val="none" w:sz="0" w:space="0" w:color="auto"/>
        <w:bottom w:val="none" w:sz="0" w:space="0" w:color="auto"/>
        <w:right w:val="none" w:sz="0" w:space="0" w:color="auto"/>
      </w:divBdr>
    </w:div>
    <w:div w:id="784080182">
      <w:marLeft w:val="0"/>
      <w:marRight w:val="0"/>
      <w:marTop w:val="0"/>
      <w:marBottom w:val="0"/>
      <w:divBdr>
        <w:top w:val="none" w:sz="0" w:space="0" w:color="auto"/>
        <w:left w:val="none" w:sz="0" w:space="0" w:color="auto"/>
        <w:bottom w:val="none" w:sz="0" w:space="0" w:color="auto"/>
        <w:right w:val="none" w:sz="0" w:space="0" w:color="auto"/>
      </w:divBdr>
    </w:div>
    <w:div w:id="784080183">
      <w:marLeft w:val="0"/>
      <w:marRight w:val="0"/>
      <w:marTop w:val="0"/>
      <w:marBottom w:val="0"/>
      <w:divBdr>
        <w:top w:val="none" w:sz="0" w:space="0" w:color="auto"/>
        <w:left w:val="none" w:sz="0" w:space="0" w:color="auto"/>
        <w:bottom w:val="none" w:sz="0" w:space="0" w:color="auto"/>
        <w:right w:val="none" w:sz="0" w:space="0" w:color="auto"/>
      </w:divBdr>
    </w:div>
    <w:div w:id="784080184">
      <w:marLeft w:val="0"/>
      <w:marRight w:val="0"/>
      <w:marTop w:val="0"/>
      <w:marBottom w:val="0"/>
      <w:divBdr>
        <w:top w:val="none" w:sz="0" w:space="0" w:color="auto"/>
        <w:left w:val="none" w:sz="0" w:space="0" w:color="auto"/>
        <w:bottom w:val="none" w:sz="0" w:space="0" w:color="auto"/>
        <w:right w:val="none" w:sz="0" w:space="0" w:color="auto"/>
      </w:divBdr>
    </w:div>
    <w:div w:id="784080185">
      <w:marLeft w:val="0"/>
      <w:marRight w:val="0"/>
      <w:marTop w:val="0"/>
      <w:marBottom w:val="0"/>
      <w:divBdr>
        <w:top w:val="none" w:sz="0" w:space="0" w:color="auto"/>
        <w:left w:val="none" w:sz="0" w:space="0" w:color="auto"/>
        <w:bottom w:val="none" w:sz="0" w:space="0" w:color="auto"/>
        <w:right w:val="none" w:sz="0" w:space="0" w:color="auto"/>
      </w:divBdr>
    </w:div>
    <w:div w:id="784080186">
      <w:marLeft w:val="0"/>
      <w:marRight w:val="0"/>
      <w:marTop w:val="0"/>
      <w:marBottom w:val="0"/>
      <w:divBdr>
        <w:top w:val="none" w:sz="0" w:space="0" w:color="auto"/>
        <w:left w:val="none" w:sz="0" w:space="0" w:color="auto"/>
        <w:bottom w:val="none" w:sz="0" w:space="0" w:color="auto"/>
        <w:right w:val="none" w:sz="0" w:space="0" w:color="auto"/>
      </w:divBdr>
    </w:div>
    <w:div w:id="784080187">
      <w:marLeft w:val="0"/>
      <w:marRight w:val="0"/>
      <w:marTop w:val="0"/>
      <w:marBottom w:val="0"/>
      <w:divBdr>
        <w:top w:val="none" w:sz="0" w:space="0" w:color="auto"/>
        <w:left w:val="none" w:sz="0" w:space="0" w:color="auto"/>
        <w:bottom w:val="none" w:sz="0" w:space="0" w:color="auto"/>
        <w:right w:val="none" w:sz="0" w:space="0" w:color="auto"/>
      </w:divBdr>
    </w:div>
    <w:div w:id="784080188">
      <w:marLeft w:val="0"/>
      <w:marRight w:val="0"/>
      <w:marTop w:val="0"/>
      <w:marBottom w:val="0"/>
      <w:divBdr>
        <w:top w:val="none" w:sz="0" w:space="0" w:color="auto"/>
        <w:left w:val="none" w:sz="0" w:space="0" w:color="auto"/>
        <w:bottom w:val="none" w:sz="0" w:space="0" w:color="auto"/>
        <w:right w:val="none" w:sz="0" w:space="0" w:color="auto"/>
      </w:divBdr>
    </w:div>
    <w:div w:id="784080189">
      <w:marLeft w:val="0"/>
      <w:marRight w:val="0"/>
      <w:marTop w:val="0"/>
      <w:marBottom w:val="0"/>
      <w:divBdr>
        <w:top w:val="none" w:sz="0" w:space="0" w:color="auto"/>
        <w:left w:val="none" w:sz="0" w:space="0" w:color="auto"/>
        <w:bottom w:val="none" w:sz="0" w:space="0" w:color="auto"/>
        <w:right w:val="none" w:sz="0" w:space="0" w:color="auto"/>
      </w:divBdr>
    </w:div>
    <w:div w:id="784080190">
      <w:marLeft w:val="0"/>
      <w:marRight w:val="0"/>
      <w:marTop w:val="0"/>
      <w:marBottom w:val="0"/>
      <w:divBdr>
        <w:top w:val="none" w:sz="0" w:space="0" w:color="auto"/>
        <w:left w:val="none" w:sz="0" w:space="0" w:color="auto"/>
        <w:bottom w:val="none" w:sz="0" w:space="0" w:color="auto"/>
        <w:right w:val="none" w:sz="0" w:space="0" w:color="auto"/>
      </w:divBdr>
    </w:div>
    <w:div w:id="784080191">
      <w:marLeft w:val="0"/>
      <w:marRight w:val="0"/>
      <w:marTop w:val="0"/>
      <w:marBottom w:val="0"/>
      <w:divBdr>
        <w:top w:val="none" w:sz="0" w:space="0" w:color="auto"/>
        <w:left w:val="none" w:sz="0" w:space="0" w:color="auto"/>
        <w:bottom w:val="none" w:sz="0" w:space="0" w:color="auto"/>
        <w:right w:val="none" w:sz="0" w:space="0" w:color="auto"/>
      </w:divBdr>
    </w:div>
    <w:div w:id="784080192">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
    <w:div w:id="784080194">
      <w:marLeft w:val="0"/>
      <w:marRight w:val="0"/>
      <w:marTop w:val="0"/>
      <w:marBottom w:val="0"/>
      <w:divBdr>
        <w:top w:val="none" w:sz="0" w:space="0" w:color="auto"/>
        <w:left w:val="none" w:sz="0" w:space="0" w:color="auto"/>
        <w:bottom w:val="none" w:sz="0" w:space="0" w:color="auto"/>
        <w:right w:val="none" w:sz="0" w:space="0" w:color="auto"/>
      </w:divBdr>
    </w:div>
    <w:div w:id="784080195">
      <w:marLeft w:val="0"/>
      <w:marRight w:val="0"/>
      <w:marTop w:val="0"/>
      <w:marBottom w:val="0"/>
      <w:divBdr>
        <w:top w:val="none" w:sz="0" w:space="0" w:color="auto"/>
        <w:left w:val="none" w:sz="0" w:space="0" w:color="auto"/>
        <w:bottom w:val="none" w:sz="0" w:space="0" w:color="auto"/>
        <w:right w:val="none" w:sz="0" w:space="0" w:color="auto"/>
      </w:divBdr>
      <w:divsChild>
        <w:div w:id="784080176">
          <w:marLeft w:val="0"/>
          <w:marRight w:val="0"/>
          <w:marTop w:val="0"/>
          <w:marBottom w:val="0"/>
          <w:divBdr>
            <w:top w:val="none" w:sz="0" w:space="0" w:color="auto"/>
            <w:left w:val="none" w:sz="0" w:space="0" w:color="auto"/>
            <w:bottom w:val="none" w:sz="0" w:space="0" w:color="auto"/>
            <w:right w:val="none" w:sz="0" w:space="0" w:color="auto"/>
          </w:divBdr>
        </w:div>
      </w:divsChild>
    </w:div>
    <w:div w:id="784080196">
      <w:marLeft w:val="0"/>
      <w:marRight w:val="0"/>
      <w:marTop w:val="0"/>
      <w:marBottom w:val="0"/>
      <w:divBdr>
        <w:top w:val="none" w:sz="0" w:space="0" w:color="auto"/>
        <w:left w:val="none" w:sz="0" w:space="0" w:color="auto"/>
        <w:bottom w:val="none" w:sz="0" w:space="0" w:color="auto"/>
        <w:right w:val="none" w:sz="0" w:space="0" w:color="auto"/>
      </w:divBdr>
    </w:div>
    <w:div w:id="784080197">
      <w:marLeft w:val="0"/>
      <w:marRight w:val="0"/>
      <w:marTop w:val="0"/>
      <w:marBottom w:val="0"/>
      <w:divBdr>
        <w:top w:val="none" w:sz="0" w:space="0" w:color="auto"/>
        <w:left w:val="none" w:sz="0" w:space="0" w:color="auto"/>
        <w:bottom w:val="none" w:sz="0" w:space="0" w:color="auto"/>
        <w:right w:val="none" w:sz="0" w:space="0" w:color="auto"/>
      </w:divBdr>
    </w:div>
    <w:div w:id="784080198">
      <w:marLeft w:val="0"/>
      <w:marRight w:val="0"/>
      <w:marTop w:val="0"/>
      <w:marBottom w:val="0"/>
      <w:divBdr>
        <w:top w:val="none" w:sz="0" w:space="0" w:color="auto"/>
        <w:left w:val="none" w:sz="0" w:space="0" w:color="auto"/>
        <w:bottom w:val="none" w:sz="0" w:space="0" w:color="auto"/>
        <w:right w:val="none" w:sz="0" w:space="0" w:color="auto"/>
      </w:divBdr>
    </w:div>
    <w:div w:id="784080199">
      <w:marLeft w:val="0"/>
      <w:marRight w:val="0"/>
      <w:marTop w:val="0"/>
      <w:marBottom w:val="0"/>
      <w:divBdr>
        <w:top w:val="none" w:sz="0" w:space="0" w:color="auto"/>
        <w:left w:val="none" w:sz="0" w:space="0" w:color="auto"/>
        <w:bottom w:val="none" w:sz="0" w:space="0" w:color="auto"/>
        <w:right w:val="none" w:sz="0" w:space="0" w:color="auto"/>
      </w:divBdr>
    </w:div>
    <w:div w:id="784080200">
      <w:marLeft w:val="0"/>
      <w:marRight w:val="0"/>
      <w:marTop w:val="0"/>
      <w:marBottom w:val="0"/>
      <w:divBdr>
        <w:top w:val="none" w:sz="0" w:space="0" w:color="auto"/>
        <w:left w:val="none" w:sz="0" w:space="0" w:color="auto"/>
        <w:bottom w:val="none" w:sz="0" w:space="0" w:color="auto"/>
        <w:right w:val="none" w:sz="0" w:space="0" w:color="auto"/>
      </w:divBdr>
    </w:div>
    <w:div w:id="784080201">
      <w:marLeft w:val="0"/>
      <w:marRight w:val="0"/>
      <w:marTop w:val="0"/>
      <w:marBottom w:val="0"/>
      <w:divBdr>
        <w:top w:val="none" w:sz="0" w:space="0" w:color="auto"/>
        <w:left w:val="none" w:sz="0" w:space="0" w:color="auto"/>
        <w:bottom w:val="none" w:sz="0" w:space="0" w:color="auto"/>
        <w:right w:val="none" w:sz="0" w:space="0" w:color="auto"/>
      </w:divBdr>
    </w:div>
    <w:div w:id="784080202">
      <w:marLeft w:val="0"/>
      <w:marRight w:val="0"/>
      <w:marTop w:val="0"/>
      <w:marBottom w:val="0"/>
      <w:divBdr>
        <w:top w:val="none" w:sz="0" w:space="0" w:color="auto"/>
        <w:left w:val="none" w:sz="0" w:space="0" w:color="auto"/>
        <w:bottom w:val="none" w:sz="0" w:space="0" w:color="auto"/>
        <w:right w:val="none" w:sz="0" w:space="0" w:color="auto"/>
      </w:divBdr>
    </w:div>
    <w:div w:id="784080203">
      <w:marLeft w:val="0"/>
      <w:marRight w:val="0"/>
      <w:marTop w:val="0"/>
      <w:marBottom w:val="0"/>
      <w:divBdr>
        <w:top w:val="none" w:sz="0" w:space="0" w:color="auto"/>
        <w:left w:val="none" w:sz="0" w:space="0" w:color="auto"/>
        <w:bottom w:val="none" w:sz="0" w:space="0" w:color="auto"/>
        <w:right w:val="none" w:sz="0" w:space="0" w:color="auto"/>
      </w:divBdr>
    </w:div>
    <w:div w:id="784080204">
      <w:marLeft w:val="0"/>
      <w:marRight w:val="0"/>
      <w:marTop w:val="0"/>
      <w:marBottom w:val="0"/>
      <w:divBdr>
        <w:top w:val="none" w:sz="0" w:space="0" w:color="auto"/>
        <w:left w:val="none" w:sz="0" w:space="0" w:color="auto"/>
        <w:bottom w:val="none" w:sz="0" w:space="0" w:color="auto"/>
        <w:right w:val="none" w:sz="0" w:space="0" w:color="auto"/>
      </w:divBdr>
    </w:div>
    <w:div w:id="784080205">
      <w:marLeft w:val="0"/>
      <w:marRight w:val="0"/>
      <w:marTop w:val="0"/>
      <w:marBottom w:val="0"/>
      <w:divBdr>
        <w:top w:val="none" w:sz="0" w:space="0" w:color="auto"/>
        <w:left w:val="none" w:sz="0" w:space="0" w:color="auto"/>
        <w:bottom w:val="none" w:sz="0" w:space="0" w:color="auto"/>
        <w:right w:val="none" w:sz="0" w:space="0" w:color="auto"/>
      </w:divBdr>
    </w:div>
    <w:div w:id="784080206">
      <w:marLeft w:val="0"/>
      <w:marRight w:val="0"/>
      <w:marTop w:val="0"/>
      <w:marBottom w:val="0"/>
      <w:divBdr>
        <w:top w:val="none" w:sz="0" w:space="0" w:color="auto"/>
        <w:left w:val="none" w:sz="0" w:space="0" w:color="auto"/>
        <w:bottom w:val="none" w:sz="0" w:space="0" w:color="auto"/>
        <w:right w:val="none" w:sz="0" w:space="0" w:color="auto"/>
      </w:divBdr>
    </w:div>
    <w:div w:id="784080207">
      <w:marLeft w:val="0"/>
      <w:marRight w:val="0"/>
      <w:marTop w:val="0"/>
      <w:marBottom w:val="0"/>
      <w:divBdr>
        <w:top w:val="none" w:sz="0" w:space="0" w:color="auto"/>
        <w:left w:val="none" w:sz="0" w:space="0" w:color="auto"/>
        <w:bottom w:val="none" w:sz="0" w:space="0" w:color="auto"/>
        <w:right w:val="none" w:sz="0" w:space="0" w:color="auto"/>
      </w:divBdr>
    </w:div>
    <w:div w:id="784080208">
      <w:marLeft w:val="0"/>
      <w:marRight w:val="0"/>
      <w:marTop w:val="0"/>
      <w:marBottom w:val="0"/>
      <w:divBdr>
        <w:top w:val="none" w:sz="0" w:space="0" w:color="auto"/>
        <w:left w:val="none" w:sz="0" w:space="0" w:color="auto"/>
        <w:bottom w:val="none" w:sz="0" w:space="0" w:color="auto"/>
        <w:right w:val="none" w:sz="0" w:space="0" w:color="auto"/>
      </w:divBdr>
    </w:div>
    <w:div w:id="784080209">
      <w:marLeft w:val="0"/>
      <w:marRight w:val="0"/>
      <w:marTop w:val="0"/>
      <w:marBottom w:val="0"/>
      <w:divBdr>
        <w:top w:val="none" w:sz="0" w:space="0" w:color="auto"/>
        <w:left w:val="none" w:sz="0" w:space="0" w:color="auto"/>
        <w:bottom w:val="none" w:sz="0" w:space="0" w:color="auto"/>
        <w:right w:val="none" w:sz="0" w:space="0" w:color="auto"/>
      </w:divBdr>
    </w:div>
    <w:div w:id="784080210">
      <w:marLeft w:val="0"/>
      <w:marRight w:val="0"/>
      <w:marTop w:val="0"/>
      <w:marBottom w:val="0"/>
      <w:divBdr>
        <w:top w:val="none" w:sz="0" w:space="0" w:color="auto"/>
        <w:left w:val="none" w:sz="0" w:space="0" w:color="auto"/>
        <w:bottom w:val="none" w:sz="0" w:space="0" w:color="auto"/>
        <w:right w:val="none" w:sz="0" w:space="0" w:color="auto"/>
      </w:divBdr>
    </w:div>
    <w:div w:id="784080211">
      <w:marLeft w:val="0"/>
      <w:marRight w:val="0"/>
      <w:marTop w:val="0"/>
      <w:marBottom w:val="0"/>
      <w:divBdr>
        <w:top w:val="none" w:sz="0" w:space="0" w:color="auto"/>
        <w:left w:val="none" w:sz="0" w:space="0" w:color="auto"/>
        <w:bottom w:val="none" w:sz="0" w:space="0" w:color="auto"/>
        <w:right w:val="none" w:sz="0" w:space="0" w:color="auto"/>
      </w:divBdr>
    </w:div>
    <w:div w:id="784080212">
      <w:marLeft w:val="0"/>
      <w:marRight w:val="0"/>
      <w:marTop w:val="0"/>
      <w:marBottom w:val="0"/>
      <w:divBdr>
        <w:top w:val="none" w:sz="0" w:space="0" w:color="auto"/>
        <w:left w:val="none" w:sz="0" w:space="0" w:color="auto"/>
        <w:bottom w:val="none" w:sz="0" w:space="0" w:color="auto"/>
        <w:right w:val="none" w:sz="0" w:space="0" w:color="auto"/>
      </w:divBdr>
    </w:div>
    <w:div w:id="784080213">
      <w:marLeft w:val="0"/>
      <w:marRight w:val="0"/>
      <w:marTop w:val="0"/>
      <w:marBottom w:val="0"/>
      <w:divBdr>
        <w:top w:val="none" w:sz="0" w:space="0" w:color="auto"/>
        <w:left w:val="none" w:sz="0" w:space="0" w:color="auto"/>
        <w:bottom w:val="none" w:sz="0" w:space="0" w:color="auto"/>
        <w:right w:val="none" w:sz="0" w:space="0" w:color="auto"/>
      </w:divBdr>
    </w:div>
    <w:div w:id="784080214">
      <w:marLeft w:val="0"/>
      <w:marRight w:val="0"/>
      <w:marTop w:val="0"/>
      <w:marBottom w:val="0"/>
      <w:divBdr>
        <w:top w:val="none" w:sz="0" w:space="0" w:color="auto"/>
        <w:left w:val="none" w:sz="0" w:space="0" w:color="auto"/>
        <w:bottom w:val="none" w:sz="0" w:space="0" w:color="auto"/>
        <w:right w:val="none" w:sz="0" w:space="0" w:color="auto"/>
      </w:divBdr>
    </w:div>
    <w:div w:id="784080215">
      <w:marLeft w:val="0"/>
      <w:marRight w:val="0"/>
      <w:marTop w:val="0"/>
      <w:marBottom w:val="0"/>
      <w:divBdr>
        <w:top w:val="none" w:sz="0" w:space="0" w:color="auto"/>
        <w:left w:val="none" w:sz="0" w:space="0" w:color="auto"/>
        <w:bottom w:val="none" w:sz="0" w:space="0" w:color="auto"/>
        <w:right w:val="none" w:sz="0" w:space="0" w:color="auto"/>
      </w:divBdr>
    </w:div>
    <w:div w:id="784080216">
      <w:marLeft w:val="0"/>
      <w:marRight w:val="0"/>
      <w:marTop w:val="0"/>
      <w:marBottom w:val="0"/>
      <w:divBdr>
        <w:top w:val="none" w:sz="0" w:space="0" w:color="auto"/>
        <w:left w:val="none" w:sz="0" w:space="0" w:color="auto"/>
        <w:bottom w:val="none" w:sz="0" w:space="0" w:color="auto"/>
        <w:right w:val="none" w:sz="0" w:space="0" w:color="auto"/>
      </w:divBdr>
    </w:div>
    <w:div w:id="784080217">
      <w:marLeft w:val="0"/>
      <w:marRight w:val="0"/>
      <w:marTop w:val="0"/>
      <w:marBottom w:val="0"/>
      <w:divBdr>
        <w:top w:val="none" w:sz="0" w:space="0" w:color="auto"/>
        <w:left w:val="none" w:sz="0" w:space="0" w:color="auto"/>
        <w:bottom w:val="none" w:sz="0" w:space="0" w:color="auto"/>
        <w:right w:val="none" w:sz="0" w:space="0" w:color="auto"/>
      </w:divBdr>
    </w:div>
    <w:div w:id="784080218">
      <w:marLeft w:val="0"/>
      <w:marRight w:val="0"/>
      <w:marTop w:val="0"/>
      <w:marBottom w:val="0"/>
      <w:divBdr>
        <w:top w:val="none" w:sz="0" w:space="0" w:color="auto"/>
        <w:left w:val="none" w:sz="0" w:space="0" w:color="auto"/>
        <w:bottom w:val="none" w:sz="0" w:space="0" w:color="auto"/>
        <w:right w:val="none" w:sz="0" w:space="0" w:color="auto"/>
      </w:divBdr>
    </w:div>
    <w:div w:id="784080219">
      <w:marLeft w:val="0"/>
      <w:marRight w:val="0"/>
      <w:marTop w:val="0"/>
      <w:marBottom w:val="0"/>
      <w:divBdr>
        <w:top w:val="none" w:sz="0" w:space="0" w:color="auto"/>
        <w:left w:val="none" w:sz="0" w:space="0" w:color="auto"/>
        <w:bottom w:val="none" w:sz="0" w:space="0" w:color="auto"/>
        <w:right w:val="none" w:sz="0" w:space="0" w:color="auto"/>
      </w:divBdr>
    </w:div>
    <w:div w:id="784080220">
      <w:marLeft w:val="0"/>
      <w:marRight w:val="0"/>
      <w:marTop w:val="0"/>
      <w:marBottom w:val="0"/>
      <w:divBdr>
        <w:top w:val="none" w:sz="0" w:space="0" w:color="auto"/>
        <w:left w:val="none" w:sz="0" w:space="0" w:color="auto"/>
        <w:bottom w:val="none" w:sz="0" w:space="0" w:color="auto"/>
        <w:right w:val="none" w:sz="0" w:space="0" w:color="auto"/>
      </w:divBdr>
    </w:div>
    <w:div w:id="784080221">
      <w:marLeft w:val="0"/>
      <w:marRight w:val="0"/>
      <w:marTop w:val="0"/>
      <w:marBottom w:val="0"/>
      <w:divBdr>
        <w:top w:val="none" w:sz="0" w:space="0" w:color="auto"/>
        <w:left w:val="none" w:sz="0" w:space="0" w:color="auto"/>
        <w:bottom w:val="none" w:sz="0" w:space="0" w:color="auto"/>
        <w:right w:val="none" w:sz="0" w:space="0" w:color="auto"/>
      </w:divBdr>
    </w:div>
    <w:div w:id="784080222">
      <w:marLeft w:val="0"/>
      <w:marRight w:val="0"/>
      <w:marTop w:val="0"/>
      <w:marBottom w:val="0"/>
      <w:divBdr>
        <w:top w:val="none" w:sz="0" w:space="0" w:color="auto"/>
        <w:left w:val="none" w:sz="0" w:space="0" w:color="auto"/>
        <w:bottom w:val="none" w:sz="0" w:space="0" w:color="auto"/>
        <w:right w:val="none" w:sz="0" w:space="0" w:color="auto"/>
      </w:divBdr>
    </w:div>
    <w:div w:id="784080223">
      <w:marLeft w:val="0"/>
      <w:marRight w:val="0"/>
      <w:marTop w:val="0"/>
      <w:marBottom w:val="0"/>
      <w:divBdr>
        <w:top w:val="none" w:sz="0" w:space="0" w:color="auto"/>
        <w:left w:val="none" w:sz="0" w:space="0" w:color="auto"/>
        <w:bottom w:val="none" w:sz="0" w:space="0" w:color="auto"/>
        <w:right w:val="none" w:sz="0" w:space="0" w:color="auto"/>
      </w:divBdr>
    </w:div>
    <w:div w:id="784080224">
      <w:marLeft w:val="0"/>
      <w:marRight w:val="0"/>
      <w:marTop w:val="0"/>
      <w:marBottom w:val="0"/>
      <w:divBdr>
        <w:top w:val="none" w:sz="0" w:space="0" w:color="auto"/>
        <w:left w:val="none" w:sz="0" w:space="0" w:color="auto"/>
        <w:bottom w:val="none" w:sz="0" w:space="0" w:color="auto"/>
        <w:right w:val="none" w:sz="0" w:space="0" w:color="auto"/>
      </w:divBdr>
    </w:div>
    <w:div w:id="784080225">
      <w:marLeft w:val="0"/>
      <w:marRight w:val="0"/>
      <w:marTop w:val="0"/>
      <w:marBottom w:val="0"/>
      <w:divBdr>
        <w:top w:val="none" w:sz="0" w:space="0" w:color="auto"/>
        <w:left w:val="none" w:sz="0" w:space="0" w:color="auto"/>
        <w:bottom w:val="none" w:sz="0" w:space="0" w:color="auto"/>
        <w:right w:val="none" w:sz="0" w:space="0" w:color="auto"/>
      </w:divBdr>
    </w:div>
    <w:div w:id="784080226">
      <w:marLeft w:val="0"/>
      <w:marRight w:val="0"/>
      <w:marTop w:val="0"/>
      <w:marBottom w:val="0"/>
      <w:divBdr>
        <w:top w:val="none" w:sz="0" w:space="0" w:color="auto"/>
        <w:left w:val="none" w:sz="0" w:space="0" w:color="auto"/>
        <w:bottom w:val="none" w:sz="0" w:space="0" w:color="auto"/>
        <w:right w:val="none" w:sz="0" w:space="0" w:color="auto"/>
      </w:divBdr>
    </w:div>
    <w:div w:id="784080227">
      <w:marLeft w:val="0"/>
      <w:marRight w:val="0"/>
      <w:marTop w:val="0"/>
      <w:marBottom w:val="0"/>
      <w:divBdr>
        <w:top w:val="none" w:sz="0" w:space="0" w:color="auto"/>
        <w:left w:val="none" w:sz="0" w:space="0" w:color="auto"/>
        <w:bottom w:val="none" w:sz="0" w:space="0" w:color="auto"/>
        <w:right w:val="none" w:sz="0" w:space="0" w:color="auto"/>
      </w:divBdr>
    </w:div>
    <w:div w:id="784080228">
      <w:marLeft w:val="0"/>
      <w:marRight w:val="0"/>
      <w:marTop w:val="0"/>
      <w:marBottom w:val="0"/>
      <w:divBdr>
        <w:top w:val="none" w:sz="0" w:space="0" w:color="auto"/>
        <w:left w:val="none" w:sz="0" w:space="0" w:color="auto"/>
        <w:bottom w:val="none" w:sz="0" w:space="0" w:color="auto"/>
        <w:right w:val="none" w:sz="0" w:space="0" w:color="auto"/>
      </w:divBdr>
    </w:div>
    <w:div w:id="784080229">
      <w:marLeft w:val="0"/>
      <w:marRight w:val="0"/>
      <w:marTop w:val="0"/>
      <w:marBottom w:val="0"/>
      <w:divBdr>
        <w:top w:val="none" w:sz="0" w:space="0" w:color="auto"/>
        <w:left w:val="none" w:sz="0" w:space="0" w:color="auto"/>
        <w:bottom w:val="none" w:sz="0" w:space="0" w:color="auto"/>
        <w:right w:val="none" w:sz="0" w:space="0" w:color="auto"/>
      </w:divBdr>
    </w:div>
    <w:div w:id="784080230">
      <w:marLeft w:val="0"/>
      <w:marRight w:val="0"/>
      <w:marTop w:val="0"/>
      <w:marBottom w:val="0"/>
      <w:divBdr>
        <w:top w:val="none" w:sz="0" w:space="0" w:color="auto"/>
        <w:left w:val="none" w:sz="0" w:space="0" w:color="auto"/>
        <w:bottom w:val="none" w:sz="0" w:space="0" w:color="auto"/>
        <w:right w:val="none" w:sz="0" w:space="0" w:color="auto"/>
      </w:divBdr>
    </w:div>
    <w:div w:id="784080231">
      <w:marLeft w:val="0"/>
      <w:marRight w:val="0"/>
      <w:marTop w:val="0"/>
      <w:marBottom w:val="0"/>
      <w:divBdr>
        <w:top w:val="none" w:sz="0" w:space="0" w:color="auto"/>
        <w:left w:val="none" w:sz="0" w:space="0" w:color="auto"/>
        <w:bottom w:val="none" w:sz="0" w:space="0" w:color="auto"/>
        <w:right w:val="none" w:sz="0" w:space="0" w:color="auto"/>
      </w:divBdr>
    </w:div>
    <w:div w:id="784080232">
      <w:marLeft w:val="0"/>
      <w:marRight w:val="0"/>
      <w:marTop w:val="0"/>
      <w:marBottom w:val="0"/>
      <w:divBdr>
        <w:top w:val="none" w:sz="0" w:space="0" w:color="auto"/>
        <w:left w:val="none" w:sz="0" w:space="0" w:color="auto"/>
        <w:bottom w:val="none" w:sz="0" w:space="0" w:color="auto"/>
        <w:right w:val="none" w:sz="0" w:space="0" w:color="auto"/>
      </w:divBdr>
    </w:div>
    <w:div w:id="784080233">
      <w:marLeft w:val="0"/>
      <w:marRight w:val="0"/>
      <w:marTop w:val="0"/>
      <w:marBottom w:val="0"/>
      <w:divBdr>
        <w:top w:val="none" w:sz="0" w:space="0" w:color="auto"/>
        <w:left w:val="none" w:sz="0" w:space="0" w:color="auto"/>
        <w:bottom w:val="none" w:sz="0" w:space="0" w:color="auto"/>
        <w:right w:val="none" w:sz="0" w:space="0" w:color="auto"/>
      </w:divBdr>
    </w:div>
    <w:div w:id="784080234">
      <w:marLeft w:val="0"/>
      <w:marRight w:val="0"/>
      <w:marTop w:val="0"/>
      <w:marBottom w:val="0"/>
      <w:divBdr>
        <w:top w:val="none" w:sz="0" w:space="0" w:color="auto"/>
        <w:left w:val="none" w:sz="0" w:space="0" w:color="auto"/>
        <w:bottom w:val="none" w:sz="0" w:space="0" w:color="auto"/>
        <w:right w:val="none" w:sz="0" w:space="0" w:color="auto"/>
      </w:divBdr>
    </w:div>
    <w:div w:id="784080235">
      <w:marLeft w:val="0"/>
      <w:marRight w:val="0"/>
      <w:marTop w:val="0"/>
      <w:marBottom w:val="0"/>
      <w:divBdr>
        <w:top w:val="none" w:sz="0" w:space="0" w:color="auto"/>
        <w:left w:val="none" w:sz="0" w:space="0" w:color="auto"/>
        <w:bottom w:val="none" w:sz="0" w:space="0" w:color="auto"/>
        <w:right w:val="none" w:sz="0" w:space="0" w:color="auto"/>
      </w:divBdr>
    </w:div>
    <w:div w:id="784080236">
      <w:marLeft w:val="0"/>
      <w:marRight w:val="0"/>
      <w:marTop w:val="0"/>
      <w:marBottom w:val="0"/>
      <w:divBdr>
        <w:top w:val="none" w:sz="0" w:space="0" w:color="auto"/>
        <w:left w:val="none" w:sz="0" w:space="0" w:color="auto"/>
        <w:bottom w:val="none" w:sz="0" w:space="0" w:color="auto"/>
        <w:right w:val="none" w:sz="0" w:space="0" w:color="auto"/>
      </w:divBdr>
    </w:div>
    <w:div w:id="784080237">
      <w:marLeft w:val="0"/>
      <w:marRight w:val="0"/>
      <w:marTop w:val="0"/>
      <w:marBottom w:val="0"/>
      <w:divBdr>
        <w:top w:val="none" w:sz="0" w:space="0" w:color="auto"/>
        <w:left w:val="none" w:sz="0" w:space="0" w:color="auto"/>
        <w:bottom w:val="none" w:sz="0" w:space="0" w:color="auto"/>
        <w:right w:val="none" w:sz="0" w:space="0" w:color="auto"/>
      </w:divBdr>
    </w:div>
    <w:div w:id="784080238">
      <w:marLeft w:val="0"/>
      <w:marRight w:val="0"/>
      <w:marTop w:val="0"/>
      <w:marBottom w:val="0"/>
      <w:divBdr>
        <w:top w:val="none" w:sz="0" w:space="0" w:color="auto"/>
        <w:left w:val="none" w:sz="0" w:space="0" w:color="auto"/>
        <w:bottom w:val="none" w:sz="0" w:space="0" w:color="auto"/>
        <w:right w:val="none" w:sz="0" w:space="0" w:color="auto"/>
      </w:divBdr>
    </w:div>
    <w:div w:id="784080239">
      <w:marLeft w:val="0"/>
      <w:marRight w:val="0"/>
      <w:marTop w:val="0"/>
      <w:marBottom w:val="0"/>
      <w:divBdr>
        <w:top w:val="none" w:sz="0" w:space="0" w:color="auto"/>
        <w:left w:val="none" w:sz="0" w:space="0" w:color="auto"/>
        <w:bottom w:val="none" w:sz="0" w:space="0" w:color="auto"/>
        <w:right w:val="none" w:sz="0" w:space="0" w:color="auto"/>
      </w:divBdr>
    </w:div>
    <w:div w:id="784080240">
      <w:marLeft w:val="0"/>
      <w:marRight w:val="0"/>
      <w:marTop w:val="0"/>
      <w:marBottom w:val="0"/>
      <w:divBdr>
        <w:top w:val="none" w:sz="0" w:space="0" w:color="auto"/>
        <w:left w:val="none" w:sz="0" w:space="0" w:color="auto"/>
        <w:bottom w:val="none" w:sz="0" w:space="0" w:color="auto"/>
        <w:right w:val="none" w:sz="0" w:space="0" w:color="auto"/>
      </w:divBdr>
    </w:div>
    <w:div w:id="784080241">
      <w:marLeft w:val="0"/>
      <w:marRight w:val="0"/>
      <w:marTop w:val="0"/>
      <w:marBottom w:val="0"/>
      <w:divBdr>
        <w:top w:val="none" w:sz="0" w:space="0" w:color="auto"/>
        <w:left w:val="none" w:sz="0" w:space="0" w:color="auto"/>
        <w:bottom w:val="none" w:sz="0" w:space="0" w:color="auto"/>
        <w:right w:val="none" w:sz="0" w:space="0" w:color="auto"/>
      </w:divBdr>
    </w:div>
    <w:div w:id="784080242">
      <w:marLeft w:val="0"/>
      <w:marRight w:val="0"/>
      <w:marTop w:val="0"/>
      <w:marBottom w:val="0"/>
      <w:divBdr>
        <w:top w:val="none" w:sz="0" w:space="0" w:color="auto"/>
        <w:left w:val="none" w:sz="0" w:space="0" w:color="auto"/>
        <w:bottom w:val="none" w:sz="0" w:space="0" w:color="auto"/>
        <w:right w:val="none" w:sz="0" w:space="0" w:color="auto"/>
      </w:divBdr>
    </w:div>
    <w:div w:id="784080243">
      <w:marLeft w:val="0"/>
      <w:marRight w:val="0"/>
      <w:marTop w:val="0"/>
      <w:marBottom w:val="0"/>
      <w:divBdr>
        <w:top w:val="none" w:sz="0" w:space="0" w:color="auto"/>
        <w:left w:val="none" w:sz="0" w:space="0" w:color="auto"/>
        <w:bottom w:val="none" w:sz="0" w:space="0" w:color="auto"/>
        <w:right w:val="none" w:sz="0" w:space="0" w:color="auto"/>
      </w:divBdr>
    </w:div>
    <w:div w:id="784080244">
      <w:marLeft w:val="0"/>
      <w:marRight w:val="0"/>
      <w:marTop w:val="0"/>
      <w:marBottom w:val="0"/>
      <w:divBdr>
        <w:top w:val="none" w:sz="0" w:space="0" w:color="auto"/>
        <w:left w:val="none" w:sz="0" w:space="0" w:color="auto"/>
        <w:bottom w:val="none" w:sz="0" w:space="0" w:color="auto"/>
        <w:right w:val="none" w:sz="0" w:space="0" w:color="auto"/>
      </w:divBdr>
    </w:div>
    <w:div w:id="784080245">
      <w:marLeft w:val="0"/>
      <w:marRight w:val="0"/>
      <w:marTop w:val="0"/>
      <w:marBottom w:val="0"/>
      <w:divBdr>
        <w:top w:val="none" w:sz="0" w:space="0" w:color="auto"/>
        <w:left w:val="none" w:sz="0" w:space="0" w:color="auto"/>
        <w:bottom w:val="none" w:sz="0" w:space="0" w:color="auto"/>
        <w:right w:val="none" w:sz="0" w:space="0" w:color="auto"/>
      </w:divBdr>
    </w:div>
    <w:div w:id="784080246">
      <w:marLeft w:val="0"/>
      <w:marRight w:val="0"/>
      <w:marTop w:val="0"/>
      <w:marBottom w:val="0"/>
      <w:divBdr>
        <w:top w:val="none" w:sz="0" w:space="0" w:color="auto"/>
        <w:left w:val="none" w:sz="0" w:space="0" w:color="auto"/>
        <w:bottom w:val="none" w:sz="0" w:space="0" w:color="auto"/>
        <w:right w:val="none" w:sz="0" w:space="0" w:color="auto"/>
      </w:divBdr>
    </w:div>
    <w:div w:id="784080247">
      <w:marLeft w:val="0"/>
      <w:marRight w:val="0"/>
      <w:marTop w:val="0"/>
      <w:marBottom w:val="0"/>
      <w:divBdr>
        <w:top w:val="none" w:sz="0" w:space="0" w:color="auto"/>
        <w:left w:val="none" w:sz="0" w:space="0" w:color="auto"/>
        <w:bottom w:val="none" w:sz="0" w:space="0" w:color="auto"/>
        <w:right w:val="none" w:sz="0" w:space="0" w:color="auto"/>
      </w:divBdr>
    </w:div>
    <w:div w:id="784080248">
      <w:marLeft w:val="0"/>
      <w:marRight w:val="0"/>
      <w:marTop w:val="0"/>
      <w:marBottom w:val="0"/>
      <w:divBdr>
        <w:top w:val="none" w:sz="0" w:space="0" w:color="auto"/>
        <w:left w:val="none" w:sz="0" w:space="0" w:color="auto"/>
        <w:bottom w:val="none" w:sz="0" w:space="0" w:color="auto"/>
        <w:right w:val="none" w:sz="0" w:space="0" w:color="auto"/>
      </w:divBdr>
    </w:div>
    <w:div w:id="784080249">
      <w:marLeft w:val="0"/>
      <w:marRight w:val="0"/>
      <w:marTop w:val="0"/>
      <w:marBottom w:val="0"/>
      <w:divBdr>
        <w:top w:val="none" w:sz="0" w:space="0" w:color="auto"/>
        <w:left w:val="none" w:sz="0" w:space="0" w:color="auto"/>
        <w:bottom w:val="none" w:sz="0" w:space="0" w:color="auto"/>
        <w:right w:val="none" w:sz="0" w:space="0" w:color="auto"/>
      </w:divBdr>
    </w:div>
    <w:div w:id="784080250">
      <w:marLeft w:val="0"/>
      <w:marRight w:val="0"/>
      <w:marTop w:val="0"/>
      <w:marBottom w:val="0"/>
      <w:divBdr>
        <w:top w:val="none" w:sz="0" w:space="0" w:color="auto"/>
        <w:left w:val="none" w:sz="0" w:space="0" w:color="auto"/>
        <w:bottom w:val="none" w:sz="0" w:space="0" w:color="auto"/>
        <w:right w:val="none" w:sz="0" w:space="0" w:color="auto"/>
      </w:divBdr>
    </w:div>
    <w:div w:id="784080251">
      <w:marLeft w:val="0"/>
      <w:marRight w:val="0"/>
      <w:marTop w:val="0"/>
      <w:marBottom w:val="0"/>
      <w:divBdr>
        <w:top w:val="none" w:sz="0" w:space="0" w:color="auto"/>
        <w:left w:val="none" w:sz="0" w:space="0" w:color="auto"/>
        <w:bottom w:val="none" w:sz="0" w:space="0" w:color="auto"/>
        <w:right w:val="none" w:sz="0" w:space="0" w:color="auto"/>
      </w:divBdr>
    </w:div>
    <w:div w:id="784080252">
      <w:marLeft w:val="0"/>
      <w:marRight w:val="0"/>
      <w:marTop w:val="0"/>
      <w:marBottom w:val="0"/>
      <w:divBdr>
        <w:top w:val="none" w:sz="0" w:space="0" w:color="auto"/>
        <w:left w:val="none" w:sz="0" w:space="0" w:color="auto"/>
        <w:bottom w:val="none" w:sz="0" w:space="0" w:color="auto"/>
        <w:right w:val="none" w:sz="0" w:space="0" w:color="auto"/>
      </w:divBdr>
    </w:div>
    <w:div w:id="784080253">
      <w:marLeft w:val="0"/>
      <w:marRight w:val="0"/>
      <w:marTop w:val="0"/>
      <w:marBottom w:val="0"/>
      <w:divBdr>
        <w:top w:val="none" w:sz="0" w:space="0" w:color="auto"/>
        <w:left w:val="none" w:sz="0" w:space="0" w:color="auto"/>
        <w:bottom w:val="none" w:sz="0" w:space="0" w:color="auto"/>
        <w:right w:val="none" w:sz="0" w:space="0" w:color="auto"/>
      </w:divBdr>
    </w:div>
    <w:div w:id="784080254">
      <w:marLeft w:val="0"/>
      <w:marRight w:val="0"/>
      <w:marTop w:val="0"/>
      <w:marBottom w:val="0"/>
      <w:divBdr>
        <w:top w:val="none" w:sz="0" w:space="0" w:color="auto"/>
        <w:left w:val="none" w:sz="0" w:space="0" w:color="auto"/>
        <w:bottom w:val="none" w:sz="0" w:space="0" w:color="auto"/>
        <w:right w:val="none" w:sz="0" w:space="0" w:color="auto"/>
      </w:divBdr>
    </w:div>
    <w:div w:id="784080255">
      <w:marLeft w:val="0"/>
      <w:marRight w:val="0"/>
      <w:marTop w:val="0"/>
      <w:marBottom w:val="0"/>
      <w:divBdr>
        <w:top w:val="none" w:sz="0" w:space="0" w:color="auto"/>
        <w:left w:val="none" w:sz="0" w:space="0" w:color="auto"/>
        <w:bottom w:val="none" w:sz="0" w:space="0" w:color="auto"/>
        <w:right w:val="none" w:sz="0" w:space="0" w:color="auto"/>
      </w:divBdr>
    </w:div>
    <w:div w:id="784080256">
      <w:marLeft w:val="0"/>
      <w:marRight w:val="0"/>
      <w:marTop w:val="0"/>
      <w:marBottom w:val="0"/>
      <w:divBdr>
        <w:top w:val="none" w:sz="0" w:space="0" w:color="auto"/>
        <w:left w:val="none" w:sz="0" w:space="0" w:color="auto"/>
        <w:bottom w:val="none" w:sz="0" w:space="0" w:color="auto"/>
        <w:right w:val="none" w:sz="0" w:space="0" w:color="auto"/>
      </w:divBdr>
    </w:div>
    <w:div w:id="784080257">
      <w:marLeft w:val="0"/>
      <w:marRight w:val="0"/>
      <w:marTop w:val="0"/>
      <w:marBottom w:val="0"/>
      <w:divBdr>
        <w:top w:val="none" w:sz="0" w:space="0" w:color="auto"/>
        <w:left w:val="none" w:sz="0" w:space="0" w:color="auto"/>
        <w:bottom w:val="none" w:sz="0" w:space="0" w:color="auto"/>
        <w:right w:val="none" w:sz="0" w:space="0" w:color="auto"/>
      </w:divBdr>
    </w:div>
    <w:div w:id="784080258">
      <w:marLeft w:val="0"/>
      <w:marRight w:val="0"/>
      <w:marTop w:val="0"/>
      <w:marBottom w:val="0"/>
      <w:divBdr>
        <w:top w:val="none" w:sz="0" w:space="0" w:color="auto"/>
        <w:left w:val="none" w:sz="0" w:space="0" w:color="auto"/>
        <w:bottom w:val="none" w:sz="0" w:space="0" w:color="auto"/>
        <w:right w:val="none" w:sz="0" w:space="0" w:color="auto"/>
      </w:divBdr>
    </w:div>
    <w:div w:id="784080259">
      <w:marLeft w:val="0"/>
      <w:marRight w:val="0"/>
      <w:marTop w:val="0"/>
      <w:marBottom w:val="0"/>
      <w:divBdr>
        <w:top w:val="none" w:sz="0" w:space="0" w:color="auto"/>
        <w:left w:val="none" w:sz="0" w:space="0" w:color="auto"/>
        <w:bottom w:val="none" w:sz="0" w:space="0" w:color="auto"/>
        <w:right w:val="none" w:sz="0" w:space="0" w:color="auto"/>
      </w:divBdr>
    </w:div>
    <w:div w:id="784080260">
      <w:marLeft w:val="0"/>
      <w:marRight w:val="0"/>
      <w:marTop w:val="0"/>
      <w:marBottom w:val="0"/>
      <w:divBdr>
        <w:top w:val="none" w:sz="0" w:space="0" w:color="auto"/>
        <w:left w:val="none" w:sz="0" w:space="0" w:color="auto"/>
        <w:bottom w:val="none" w:sz="0" w:space="0" w:color="auto"/>
        <w:right w:val="none" w:sz="0" w:space="0" w:color="auto"/>
      </w:divBdr>
    </w:div>
    <w:div w:id="784080261">
      <w:marLeft w:val="0"/>
      <w:marRight w:val="0"/>
      <w:marTop w:val="0"/>
      <w:marBottom w:val="0"/>
      <w:divBdr>
        <w:top w:val="none" w:sz="0" w:space="0" w:color="auto"/>
        <w:left w:val="none" w:sz="0" w:space="0" w:color="auto"/>
        <w:bottom w:val="none" w:sz="0" w:space="0" w:color="auto"/>
        <w:right w:val="none" w:sz="0" w:space="0" w:color="auto"/>
      </w:divBdr>
    </w:div>
    <w:div w:id="784080262">
      <w:marLeft w:val="0"/>
      <w:marRight w:val="0"/>
      <w:marTop w:val="0"/>
      <w:marBottom w:val="0"/>
      <w:divBdr>
        <w:top w:val="none" w:sz="0" w:space="0" w:color="auto"/>
        <w:left w:val="none" w:sz="0" w:space="0" w:color="auto"/>
        <w:bottom w:val="none" w:sz="0" w:space="0" w:color="auto"/>
        <w:right w:val="none" w:sz="0" w:space="0" w:color="auto"/>
      </w:divBdr>
    </w:div>
    <w:div w:id="784080263">
      <w:marLeft w:val="0"/>
      <w:marRight w:val="0"/>
      <w:marTop w:val="0"/>
      <w:marBottom w:val="0"/>
      <w:divBdr>
        <w:top w:val="none" w:sz="0" w:space="0" w:color="auto"/>
        <w:left w:val="none" w:sz="0" w:space="0" w:color="auto"/>
        <w:bottom w:val="none" w:sz="0" w:space="0" w:color="auto"/>
        <w:right w:val="none" w:sz="0" w:space="0" w:color="auto"/>
      </w:divBdr>
    </w:div>
    <w:div w:id="784080264">
      <w:marLeft w:val="0"/>
      <w:marRight w:val="0"/>
      <w:marTop w:val="0"/>
      <w:marBottom w:val="0"/>
      <w:divBdr>
        <w:top w:val="none" w:sz="0" w:space="0" w:color="auto"/>
        <w:left w:val="none" w:sz="0" w:space="0" w:color="auto"/>
        <w:bottom w:val="none" w:sz="0" w:space="0" w:color="auto"/>
        <w:right w:val="none" w:sz="0" w:space="0" w:color="auto"/>
      </w:divBdr>
    </w:div>
    <w:div w:id="784080265">
      <w:marLeft w:val="0"/>
      <w:marRight w:val="0"/>
      <w:marTop w:val="0"/>
      <w:marBottom w:val="0"/>
      <w:divBdr>
        <w:top w:val="none" w:sz="0" w:space="0" w:color="auto"/>
        <w:left w:val="none" w:sz="0" w:space="0" w:color="auto"/>
        <w:bottom w:val="none" w:sz="0" w:space="0" w:color="auto"/>
        <w:right w:val="none" w:sz="0" w:space="0" w:color="auto"/>
      </w:divBdr>
    </w:div>
    <w:div w:id="784080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826</Words>
  <Characters>4461</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7</cp:revision>
  <cp:lastPrinted>2020-09-03T13:49:00Z</cp:lastPrinted>
  <dcterms:created xsi:type="dcterms:W3CDTF">2020-09-04T17:55:00Z</dcterms:created>
  <dcterms:modified xsi:type="dcterms:W3CDTF">2020-09-07T13:55:00Z</dcterms:modified>
</cp:coreProperties>
</file>